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405" w:rsidRDefault="0025674E">
      <w:pPr>
        <w:spacing w:after="0"/>
        <w:ind w:left="120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940425" cy="81611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01405" w:rsidRDefault="00801405">
      <w:pPr>
        <w:rPr>
          <w:lang w:val="ru-RU"/>
        </w:rPr>
        <w:sectPr w:rsidR="00801405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83376950"/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bookmarkStart w:id="2" w:name="block-83376952"/>
      <w:bookmarkEnd w:id="1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Приоритетными целями </w:t>
      </w:r>
      <w:r>
        <w:rPr>
          <w:rFonts w:ascii="Times New Roman" w:hAnsi="Times New Roman"/>
          <w:color w:val="000000"/>
          <w:sz w:val="28"/>
          <w:lang w:val="ru-RU"/>
        </w:rPr>
        <w:t>обучения математике в 5–6 классах являются:</w:t>
      </w:r>
    </w:p>
    <w:p w:rsidR="00801405" w:rsidRDefault="007B04F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продолжение формирования основных математических понятий (число, величина, геометрическая фигура), обеспечивающих преемственность и перспективность математического образования обучающихся;</w:t>
      </w:r>
    </w:p>
    <w:p w:rsidR="00801405" w:rsidRDefault="007B04F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развитие интеллектуальн</w:t>
      </w:r>
      <w:r>
        <w:rPr>
          <w:rFonts w:ascii="Times New Roman" w:hAnsi="Times New Roman"/>
          <w:color w:val="000000"/>
          <w:sz w:val="28"/>
          <w:lang w:val="ru-RU"/>
        </w:rPr>
        <w:t>ых и творческих способностей обучающихся, познавательной активности, исследовательских умений, интереса к изучению математики;</w:t>
      </w:r>
    </w:p>
    <w:p w:rsidR="00801405" w:rsidRDefault="007B04F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подведение обучающихся на доступном для них уровне к осознанию взаимосвязи математики и окружающего мира;</w:t>
      </w:r>
    </w:p>
    <w:p w:rsidR="00801405" w:rsidRDefault="007B04F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функционал</w:t>
      </w:r>
      <w:r>
        <w:rPr>
          <w:rFonts w:ascii="Times New Roman" w:hAnsi="Times New Roman"/>
          <w:color w:val="000000"/>
          <w:sz w:val="28"/>
          <w:lang w:val="ru-RU"/>
        </w:rPr>
        <w:t>ьной математической грамотности: умения распознавать математические объекты в реальных жизненных ситуациях, применять освоенные умения для решения практико-ориентированных задач, интерпретировать полученные результаты и оценивать их на соответствие практич</w:t>
      </w:r>
      <w:r>
        <w:rPr>
          <w:rFonts w:ascii="Times New Roman" w:hAnsi="Times New Roman"/>
          <w:color w:val="000000"/>
          <w:sz w:val="28"/>
          <w:lang w:val="ru-RU"/>
        </w:rPr>
        <w:t>еской ситуации.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Основные линии содержания курса математики в 5–6 классах – арифметическая и геометрическая, которые развиваются параллельно, каждая в соответствии с собственной логикой, однако, не независимо одна от другой, а в тесном контакте и взаимодейс</w:t>
      </w:r>
      <w:r>
        <w:rPr>
          <w:rFonts w:ascii="Times New Roman" w:hAnsi="Times New Roman"/>
          <w:color w:val="000000"/>
          <w:sz w:val="28"/>
          <w:lang w:val="ru-RU"/>
        </w:rPr>
        <w:t>твии. Также в курсе математики происходит знакомство с элементами алгебры и описательной статистики.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Изучение арифметического материала начинается со систематизации и развития знаний о натуральных числах, полученных на уровне начального общего образования.</w:t>
      </w:r>
      <w:r>
        <w:rPr>
          <w:rFonts w:ascii="Times New Roman" w:hAnsi="Times New Roman"/>
          <w:color w:val="000000"/>
          <w:sz w:val="28"/>
          <w:lang w:val="ru-RU"/>
        </w:rPr>
        <w:t xml:space="preserve"> При этом совершенствование вычислительной техники и формирование новых теоретических знаний сочетается с развитием вычислительной культуры, в частности с обучением простейшим приёмам прикидки и оценки результатов вычислений. Изучение натуральных чисел про</w:t>
      </w:r>
      <w:r>
        <w:rPr>
          <w:rFonts w:ascii="Times New Roman" w:hAnsi="Times New Roman"/>
          <w:color w:val="000000"/>
          <w:sz w:val="28"/>
          <w:lang w:val="ru-RU"/>
        </w:rPr>
        <w:t>должается в 6 классе знакомством с начальными понятиями теории делимости.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Начало изучения обыкновенных и десятичных дробей отнесено к 5 классу. Это первый этап в освоении дробей, когда происходит знакомство с основными идеями, понятиями темы. При этом расс</w:t>
      </w:r>
      <w:r>
        <w:rPr>
          <w:rFonts w:ascii="Times New Roman" w:hAnsi="Times New Roman"/>
          <w:color w:val="000000"/>
          <w:sz w:val="28"/>
          <w:lang w:val="ru-RU"/>
        </w:rPr>
        <w:t>мотрение обыкновенных дробей в полном объёме предшествует изучению десятичных дробей, что целесообразно с точки зрения логики изложения числовой линии, когда правила действий с десятичными дробями можно обосновать уже известными алгоритмами выполнения дейс</w:t>
      </w:r>
      <w:r>
        <w:rPr>
          <w:rFonts w:ascii="Times New Roman" w:hAnsi="Times New Roman"/>
          <w:color w:val="000000"/>
          <w:sz w:val="28"/>
          <w:lang w:val="ru-RU"/>
        </w:rPr>
        <w:t xml:space="preserve">твий с обыкновенными дробями.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использовании. К 6 классу отнесён второй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этап в изучении дро</w:t>
      </w:r>
      <w:r>
        <w:rPr>
          <w:rFonts w:ascii="Times New Roman" w:hAnsi="Times New Roman"/>
          <w:color w:val="000000"/>
          <w:sz w:val="28"/>
          <w:lang w:val="ru-RU"/>
        </w:rPr>
        <w:t>бей, где происходит совершенствование навыков сравнения и преобразования дробей, освоение новых вычислительных алгоритмов, оттачивание техники вычислений, в том числе значений выражений, содержащих и обыкновенные, и десятичные дроби, установление связей ме</w:t>
      </w:r>
      <w:r>
        <w:rPr>
          <w:rFonts w:ascii="Times New Roman" w:hAnsi="Times New Roman"/>
          <w:color w:val="000000"/>
          <w:sz w:val="28"/>
          <w:lang w:val="ru-RU"/>
        </w:rPr>
        <w:t>жду ними, рассмотрение приёмов решения задач на дроби. В начале 6 класса происходит знакомство с понятием процента.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Особенностью изучения положительных и отрицательных чисел является то, что они также могут рассматриваться в несколько этапов. В 6 классе в </w:t>
      </w:r>
      <w:r>
        <w:rPr>
          <w:rFonts w:ascii="Times New Roman" w:hAnsi="Times New Roman"/>
          <w:color w:val="000000"/>
          <w:sz w:val="28"/>
          <w:lang w:val="ru-RU"/>
        </w:rPr>
        <w:t>начале изучения темы «Положительные и отрицательные числа» выделяется подтема «Целые числа», в рамках которой знакомство с отрицательными числами и действиями с положительными и отрицательными числами происходит на основе содержательного подхода. Это позво</w:t>
      </w:r>
      <w:r>
        <w:rPr>
          <w:rFonts w:ascii="Times New Roman" w:hAnsi="Times New Roman"/>
          <w:color w:val="000000"/>
          <w:sz w:val="28"/>
          <w:lang w:val="ru-RU"/>
        </w:rPr>
        <w:t>ляет на доступном уровне познакомить обучающихся практически со всеми основными понятиями темы, в том числе и с правилами знаков при выполнении арифметических действий. Изучение рациональных чисел на этом не закончится, а будет продолжено в курсе алгебры 7</w:t>
      </w:r>
      <w:r>
        <w:rPr>
          <w:rFonts w:ascii="Times New Roman" w:hAnsi="Times New Roman"/>
          <w:color w:val="000000"/>
          <w:sz w:val="28"/>
          <w:lang w:val="ru-RU"/>
        </w:rPr>
        <w:t xml:space="preserve"> класса.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 обучении решению текстовых задач в 5–6 классах используются арифметические приёмы решения. При отработке вычислительных навыков в 5–6 классах рассматриваются текстовые задачи следующих видов: задачи на движение, на части, на покупки, на работу</w:t>
      </w:r>
      <w:r>
        <w:rPr>
          <w:rFonts w:ascii="Times New Roman" w:hAnsi="Times New Roman"/>
          <w:color w:val="000000"/>
          <w:sz w:val="28"/>
          <w:lang w:val="ru-RU"/>
        </w:rPr>
        <w:t xml:space="preserve"> и производительность, на проценты, на отношения и пропорции. Обучающиеся знакомятся с приёмами решения задач перебором возможных вариантов, учатся работать с информацией, представленной в форме таблиц или диаграмм.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 программе учебного курса «Математика» </w:t>
      </w:r>
      <w:r>
        <w:rPr>
          <w:rFonts w:ascii="Times New Roman" w:hAnsi="Times New Roman"/>
          <w:color w:val="000000"/>
          <w:sz w:val="28"/>
          <w:lang w:val="ru-RU"/>
        </w:rPr>
        <w:t xml:space="preserve">предусмотрено формирование пропедевтических алгебраических представлений. Буква как символ некоторого числа в зависимости от математического контекста вводится постепенно. Буквенная символика широко используется прежде всего для записи общих утверждений и </w:t>
      </w:r>
      <w:r>
        <w:rPr>
          <w:rFonts w:ascii="Times New Roman" w:hAnsi="Times New Roman"/>
          <w:color w:val="000000"/>
          <w:sz w:val="28"/>
          <w:lang w:val="ru-RU"/>
        </w:rPr>
        <w:t>предложений, формул, в частности для вычисления геометрических величин, в качестве «заместителя» числа.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программе учебного курса «Математика» представлена наглядная геометрия, направленная на развитие образного мышления, пространственного воображения, из</w:t>
      </w:r>
      <w:r>
        <w:rPr>
          <w:rFonts w:ascii="Times New Roman" w:hAnsi="Times New Roman"/>
          <w:color w:val="000000"/>
          <w:sz w:val="28"/>
          <w:lang w:val="ru-RU"/>
        </w:rPr>
        <w:t>образительных умений. Это важный этап в изучении геометрии, который осуществляется на наглядно-практическом уровне, опирается на наглядно-образное мышление обучающихся. Большая роль отводится практической деятельности, опыту, эксперименту, моделированию. О</w:t>
      </w:r>
      <w:r>
        <w:rPr>
          <w:rFonts w:ascii="Times New Roman" w:hAnsi="Times New Roman"/>
          <w:color w:val="000000"/>
          <w:sz w:val="28"/>
          <w:lang w:val="ru-RU"/>
        </w:rPr>
        <w:t xml:space="preserve">бучающиеся знакомятся с геометрическими фигурами на плоскости и в пространстве, с их простейшими конфигурациями, учатся изображать их на нелинованной и клетчатой бумаге, рассматривают их простейшие свойства. В процессе изучения наглядной геометрии знания,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полученные обучающимися на уровне начального общего образования, систематизируются и расширяются.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Согласно учебному плану в 5–6 классах изучается интегрированный предмет «Математика», который включает арифметический материал и наглядную геометрию, а также </w:t>
      </w:r>
      <w:r>
        <w:rPr>
          <w:rFonts w:ascii="Times New Roman" w:hAnsi="Times New Roman"/>
          <w:color w:val="000000"/>
          <w:sz w:val="28"/>
          <w:lang w:val="ru-RU"/>
        </w:rPr>
        <w:t>пропедевтические сведения из алгебры, элементы логики и начала описательной статистики.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3" w:name="b3bba1d8-96c6-4edf-a714-0cf8fa85e20b"/>
      <w:r>
        <w:rPr>
          <w:rFonts w:ascii="Times New Roman" w:hAnsi="Times New Roman"/>
          <w:color w:val="000000"/>
          <w:sz w:val="28"/>
          <w:lang w:val="ru-RU"/>
        </w:rPr>
        <w:t>На изучение учебного курса «Математика» отводится 340 часов: в 5 классе – 170 часов (5 часов в неделю), в 6 классе – 170 часов (5 часов в неделю).</w:t>
      </w:r>
      <w:bookmarkEnd w:id="3"/>
    </w:p>
    <w:p w:rsidR="00801405" w:rsidRDefault="00801405">
      <w:pPr>
        <w:rPr>
          <w:lang w:val="ru-RU"/>
        </w:rPr>
        <w:sectPr w:rsidR="00801405">
          <w:pgSz w:w="11906" w:h="16383"/>
          <w:pgMar w:top="1134" w:right="850" w:bottom="1134" w:left="1701" w:header="720" w:footer="720" w:gutter="0"/>
          <w:cols w:space="720"/>
        </w:sectPr>
      </w:pP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bookmarkStart w:id="4" w:name="block-83376951"/>
      <w:bookmarkEnd w:id="2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ЕНИЯ 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Натуральные числа и нуль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Натуральное число. Ряд натуральных чисел. Число 0. Изображение натуральных чисел точками на координатной (числовой) прямой.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Позиционная система счисления. Римская нумерация как пример непозиционной системы счисления</w:t>
      </w:r>
      <w:r>
        <w:rPr>
          <w:rFonts w:ascii="Times New Roman" w:hAnsi="Times New Roman"/>
          <w:color w:val="000000"/>
          <w:sz w:val="28"/>
          <w:lang w:val="ru-RU"/>
        </w:rPr>
        <w:t>. Десятичная система счисления.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Сравнение натуральных чисел, сравнение натуральных чисел с нулём. Способы сравнения. Округление натуральных чисел.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Сложение натуральных чисел, свойство нуля при сложении. Вычитание как действие, обратное сложению. Умножение </w:t>
      </w:r>
      <w:r>
        <w:rPr>
          <w:rFonts w:ascii="Times New Roman" w:hAnsi="Times New Roman"/>
          <w:color w:val="000000"/>
          <w:sz w:val="28"/>
          <w:lang w:val="ru-RU"/>
        </w:rPr>
        <w:t>натуральных чисел, свойства нуля и единицы при умножении. Деление как действие, обратное умножению. Компоненты действий, связь между ними. Проверка результата арифметического действия. Переместительное и сочетательное свойства (законы) сложения и умножения</w:t>
      </w:r>
      <w:r>
        <w:rPr>
          <w:rFonts w:ascii="Times New Roman" w:hAnsi="Times New Roman"/>
          <w:color w:val="000000"/>
          <w:sz w:val="28"/>
          <w:lang w:val="ru-RU"/>
        </w:rPr>
        <w:t>, распределительное свойство (закон) умножения.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Использование букв для обозначения неизвестного компонента и записи свойств арифметических действий.</w:t>
      </w:r>
    </w:p>
    <w:p w:rsidR="00801405" w:rsidRPr="0025674E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Делители и кратные числа, разложение на множители. Простые и составные числа. Признаки делимости на 2, 5, 1</w:t>
      </w:r>
      <w:r>
        <w:rPr>
          <w:rFonts w:ascii="Times New Roman" w:hAnsi="Times New Roman"/>
          <w:color w:val="000000"/>
          <w:sz w:val="28"/>
          <w:lang w:val="ru-RU"/>
        </w:rPr>
        <w:t xml:space="preserve">0, 3, 9. </w:t>
      </w:r>
      <w:r w:rsidRPr="0025674E">
        <w:rPr>
          <w:rFonts w:ascii="Times New Roman" w:hAnsi="Times New Roman"/>
          <w:color w:val="000000"/>
          <w:sz w:val="28"/>
          <w:lang w:val="ru-RU"/>
        </w:rPr>
        <w:t>Деление с остатком.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Степень с натуральным показателем. Запись числа в виде суммы разрядных слагаемых.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Числовое выражение. Вычисление значений числовых выражений, порядок выполнения действий. Использование при вычислениях переместительного и сочета</w:t>
      </w:r>
      <w:r>
        <w:rPr>
          <w:rFonts w:ascii="Times New Roman" w:hAnsi="Times New Roman"/>
          <w:color w:val="000000"/>
          <w:sz w:val="28"/>
          <w:lang w:val="ru-RU"/>
        </w:rPr>
        <w:t>тельного свойств (законов) сложения и умножения, распределительного свойства умножения.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5" w:name="_Toc124426196"/>
      <w:bookmarkEnd w:id="5"/>
      <w:r>
        <w:rPr>
          <w:rFonts w:ascii="Times New Roman" w:hAnsi="Times New Roman"/>
          <w:b/>
          <w:color w:val="000000"/>
          <w:sz w:val="28"/>
          <w:lang w:val="ru-RU"/>
        </w:rPr>
        <w:t>Дроби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6" w:name="_Toc124426197"/>
      <w:bookmarkEnd w:id="6"/>
      <w:r>
        <w:rPr>
          <w:rFonts w:ascii="Times New Roman" w:hAnsi="Times New Roman"/>
          <w:color w:val="000000"/>
          <w:sz w:val="28"/>
          <w:lang w:val="ru-RU"/>
        </w:rPr>
        <w:t xml:space="preserve">Представление о дроби как способе записи части величины. Обыкновенные дроби. Правильные и неправильные дроби. Смешанная дробь, представление смешанной дроби в </w:t>
      </w:r>
      <w:r>
        <w:rPr>
          <w:rFonts w:ascii="Times New Roman" w:hAnsi="Times New Roman"/>
          <w:color w:val="000000"/>
          <w:sz w:val="28"/>
          <w:lang w:val="ru-RU"/>
        </w:rPr>
        <w:t>виде неправильной дроби и выделение целой части числа из неправильной дроби. Изображение дробей точками на числовой прямой. Основное свойство дроби. Сокращение дробей. Приведение дроби к новому знаменателю. Сравнение дробей.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Сложение и вычитание дробей. Ум</w:t>
      </w:r>
      <w:r>
        <w:rPr>
          <w:rFonts w:ascii="Times New Roman" w:hAnsi="Times New Roman"/>
          <w:color w:val="000000"/>
          <w:sz w:val="28"/>
          <w:lang w:val="ru-RU"/>
        </w:rPr>
        <w:t>ножение и деление дробей, взаимно обратные дроби. Нахождение части целого и целого по его части.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Десятичная запись дробей. Представление десятичной дроби в виде обыкновенной. Изображение десятичных дробей точками на числовой прямой. Сравнение десятичных др</w:t>
      </w:r>
      <w:r>
        <w:rPr>
          <w:rFonts w:ascii="Times New Roman" w:hAnsi="Times New Roman"/>
          <w:color w:val="000000"/>
          <w:sz w:val="28"/>
          <w:lang w:val="ru-RU"/>
        </w:rPr>
        <w:t>обей.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Арифметические действия с десятичными дробями. Округление десятичных дробей.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Решение текстовых задач арифметическим способом. Решение логических задач. Решение задач перебором всех возможных вариантов. Использование при решени</w:t>
      </w:r>
      <w:r>
        <w:rPr>
          <w:rFonts w:ascii="Times New Roman" w:hAnsi="Times New Roman"/>
          <w:color w:val="000000"/>
          <w:sz w:val="28"/>
          <w:lang w:val="ru-RU"/>
        </w:rPr>
        <w:t>и задач таблиц и схем.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Решение задач, содержащих зависимости, связывающие величины: скорость, время, расстояние, цена, количество, стоимость. Единицы измерения: массы, объёма, цены, расстояния, времени, скорости. Связь между единицами измерения каждой вели</w:t>
      </w:r>
      <w:r>
        <w:rPr>
          <w:rFonts w:ascii="Times New Roman" w:hAnsi="Times New Roman"/>
          <w:color w:val="000000"/>
          <w:sz w:val="28"/>
          <w:lang w:val="ru-RU"/>
        </w:rPr>
        <w:t>чины.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Решение основных задач на дроби.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столбчатых диаграмм.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7" w:name="_Toc124426198"/>
      <w:bookmarkEnd w:id="7"/>
      <w:r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:rsidR="00801405" w:rsidRPr="0025674E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8" w:name="_Toc124426200"/>
      <w:bookmarkEnd w:id="8"/>
      <w:r>
        <w:rPr>
          <w:rFonts w:ascii="Times New Roman" w:hAnsi="Times New Roman"/>
          <w:color w:val="000000"/>
          <w:sz w:val="28"/>
          <w:lang w:val="ru-RU"/>
        </w:rPr>
        <w:t xml:space="preserve">Наглядные представления о фигурах на плоскости: точка, прямая, отрезок, луч, угол, ломаная, многоугольник, окружность, круг. </w:t>
      </w:r>
      <w:r w:rsidRPr="0025674E">
        <w:rPr>
          <w:rFonts w:ascii="Times New Roman" w:hAnsi="Times New Roman"/>
          <w:color w:val="000000"/>
          <w:sz w:val="28"/>
          <w:lang w:val="ru-RU"/>
        </w:rPr>
        <w:t>Угол. Прямой, о</w:t>
      </w:r>
      <w:r w:rsidRPr="0025674E">
        <w:rPr>
          <w:rFonts w:ascii="Times New Roman" w:hAnsi="Times New Roman"/>
          <w:color w:val="000000"/>
          <w:sz w:val="28"/>
          <w:lang w:val="ru-RU"/>
        </w:rPr>
        <w:t>стрый, тупой и развёрнутый углы.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Длина отрезка, метрические единицы длины. Длина ломаной, периметр многоугольника. Измерение и построение углов с помощью транспортира.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Наглядные представления о фигурах на плоскости: многоугольник, прямоугольник, квадрат, т</w:t>
      </w:r>
      <w:r>
        <w:rPr>
          <w:rFonts w:ascii="Times New Roman" w:hAnsi="Times New Roman"/>
          <w:color w:val="000000"/>
          <w:sz w:val="28"/>
          <w:lang w:val="ru-RU"/>
        </w:rPr>
        <w:t>реугольник, о равенстве фигур.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Изображение фигур, в том числе на клетчатой бумаге. Построение конфигураций из частей прямой, окружности на нелинованной и клетчатой бумаге. Использование свойств сторон и углов прямоугольника, квадрата.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Площадь прямоугольник</w:t>
      </w:r>
      <w:r>
        <w:rPr>
          <w:rFonts w:ascii="Times New Roman" w:hAnsi="Times New Roman"/>
          <w:color w:val="000000"/>
          <w:sz w:val="28"/>
          <w:lang w:val="ru-RU"/>
        </w:rPr>
        <w:t>а и многоугольников, составленных из прямоугольников, в том числе фигур, изображённых на клетчатой бумаге. Единицы измерения площади.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Наглядные представления о пространственных фигурах: прямоугольный параллелепипед, куб, многогранники. Изображение простейш</w:t>
      </w:r>
      <w:r>
        <w:rPr>
          <w:rFonts w:ascii="Times New Roman" w:hAnsi="Times New Roman"/>
          <w:color w:val="000000"/>
          <w:sz w:val="28"/>
          <w:lang w:val="ru-RU"/>
        </w:rPr>
        <w:t>их многогранников. Развёртки куба и параллелепипеда. Создание моделей многогранников (из бумаги, проволоки, пластилина и других материалов).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Объём прямоугольного параллелепипеда, куба. Единицы измерения объёма.</w:t>
      </w: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Натуральные числа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Арифметические действия с многозначными натуральными числами. Числовые выражения, порядок действий, использование скобок. Использование при вычислениях переместительного и сочетательного свойств сложения и умножения, распределительного свойства умножения. </w:t>
      </w:r>
      <w:r>
        <w:rPr>
          <w:rFonts w:ascii="Times New Roman" w:hAnsi="Times New Roman"/>
          <w:color w:val="000000"/>
          <w:sz w:val="28"/>
          <w:lang w:val="ru-RU"/>
        </w:rPr>
        <w:t xml:space="preserve">Округление натуральных чисел. 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Делители и кратные числа, наибольший общий делитель и наименьшее общее кратное. Делимость суммы и произведения. Деление с остатком.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9" w:name="_Toc124426201"/>
      <w:bookmarkEnd w:id="9"/>
      <w:r>
        <w:rPr>
          <w:rFonts w:ascii="Times New Roman" w:hAnsi="Times New Roman"/>
          <w:b/>
          <w:color w:val="000000"/>
          <w:sz w:val="28"/>
          <w:lang w:val="ru-RU"/>
        </w:rPr>
        <w:t>Дроби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10" w:name="_Toc124426202"/>
      <w:bookmarkEnd w:id="10"/>
      <w:r>
        <w:rPr>
          <w:rFonts w:ascii="Times New Roman" w:hAnsi="Times New Roman"/>
          <w:color w:val="000000"/>
          <w:sz w:val="28"/>
          <w:lang w:val="ru-RU"/>
        </w:rPr>
        <w:t>Обыкновенная дробь, основное свойство дроби, сокращение дробей. Сравнение и упорядочива</w:t>
      </w:r>
      <w:r>
        <w:rPr>
          <w:rFonts w:ascii="Times New Roman" w:hAnsi="Times New Roman"/>
          <w:color w:val="000000"/>
          <w:sz w:val="28"/>
          <w:lang w:val="ru-RU"/>
        </w:rPr>
        <w:t xml:space="preserve">ние дробей. Решение задач на нахождение части от целого и целого по его части. Дробное число как результат деления. Представление десятичной дроби в виде обыкновенной дроби и возможность представления обыкновенной дроби в виде десятичной. Десятичные дроби </w:t>
      </w:r>
      <w:r>
        <w:rPr>
          <w:rFonts w:ascii="Times New Roman" w:hAnsi="Times New Roman"/>
          <w:color w:val="000000"/>
          <w:sz w:val="28"/>
          <w:lang w:val="ru-RU"/>
        </w:rPr>
        <w:t>и метрическая система мер. Арифметические действия и числовые выражения с обыкновенными и десятичными дробями.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Отношение. Деление в данном отношении. Масштаб, пропорция. Применение пропорций при решении задач.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Понятие процента. Вычисление процента от велич</w:t>
      </w:r>
      <w:r>
        <w:rPr>
          <w:rFonts w:ascii="Times New Roman" w:hAnsi="Times New Roman"/>
          <w:color w:val="000000"/>
          <w:sz w:val="28"/>
          <w:lang w:val="ru-RU"/>
        </w:rPr>
        <w:t>ины и величины по её проценту. Выражение процентов десятичными дробями. Решение задач на проценты. Выражение отношения величин в процентах.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Положительные и отрицательные числа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Положительные и отрицательные числа. Целые числа. Модуль числа, геометрическая и</w:t>
      </w:r>
      <w:r>
        <w:rPr>
          <w:rFonts w:ascii="Times New Roman" w:hAnsi="Times New Roman"/>
          <w:color w:val="000000"/>
          <w:sz w:val="28"/>
          <w:lang w:val="ru-RU"/>
        </w:rPr>
        <w:t>нтерпретация модуля числа. Изображение чисел на координатной прямой. Числовые промежутки. Сравнение чисел. Арифметические действия с положительными и отрицательными числами.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Прямоугольная система координат на плоскости. Координаты точки на плоскости, абсци</w:t>
      </w:r>
      <w:r>
        <w:rPr>
          <w:rFonts w:ascii="Times New Roman" w:hAnsi="Times New Roman"/>
          <w:color w:val="000000"/>
          <w:sz w:val="28"/>
          <w:lang w:val="ru-RU"/>
        </w:rPr>
        <w:t>сса и ордината. Построение точек и фигур на координатной плоскости.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11" w:name="_Toc124426203"/>
      <w:bookmarkEnd w:id="11"/>
      <w:r>
        <w:rPr>
          <w:rFonts w:ascii="Times New Roman" w:hAnsi="Times New Roman"/>
          <w:b/>
          <w:color w:val="000000"/>
          <w:sz w:val="28"/>
          <w:lang w:val="ru-RU"/>
        </w:rPr>
        <w:t>Буквенные выражения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Применение букв для записи математических выражений и предложений. Свойства арифметических действий. Буквенные выражения и числовые подстановки. Буквенные равенства, на</w:t>
      </w:r>
      <w:r>
        <w:rPr>
          <w:rFonts w:ascii="Times New Roman" w:hAnsi="Times New Roman"/>
          <w:color w:val="000000"/>
          <w:sz w:val="28"/>
          <w:lang w:val="ru-RU"/>
        </w:rPr>
        <w:t>хождение неизвестного компонента. Формулы, формулы периметра и площади прямоугольника, квадрата, объёма параллелепипеда и куба.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12" w:name="_Toc124426204"/>
      <w:bookmarkEnd w:id="12"/>
      <w:r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Решение текстовых задач арифметическим способом. Решение логических задач. Решение задач перебором всех </w:t>
      </w:r>
      <w:r>
        <w:rPr>
          <w:rFonts w:ascii="Times New Roman" w:hAnsi="Times New Roman"/>
          <w:color w:val="000000"/>
          <w:sz w:val="28"/>
          <w:lang w:val="ru-RU"/>
        </w:rPr>
        <w:t>возможных вариантов.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Решение задач, содержащих зависимости, связывающих величины: скорость, время, расстояние, цена, количество, стоимость, производительность, время, объём работы. Единицы измерения: массы, стоимости, расстояния, времени, скорости. Связь м</w:t>
      </w:r>
      <w:r>
        <w:rPr>
          <w:rFonts w:ascii="Times New Roman" w:hAnsi="Times New Roman"/>
          <w:color w:val="000000"/>
          <w:sz w:val="28"/>
          <w:lang w:val="ru-RU"/>
        </w:rPr>
        <w:t>ежду единицами измерения каждой величины.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Решение задач, связанных с отношением, пропорциональностью величин, процентами; решение основных задач на дроби и проценты.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Оценка и прикидка, округление результата. Составление буквенных выражений по условию задач</w:t>
      </w:r>
      <w:r>
        <w:rPr>
          <w:rFonts w:ascii="Times New Roman" w:hAnsi="Times New Roman"/>
          <w:color w:val="000000"/>
          <w:sz w:val="28"/>
          <w:lang w:val="ru-RU"/>
        </w:rPr>
        <w:t>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Представление данных с помощью таблиц и диаграмм. Столбчатые диаграммы: чтение и построение. Чтение круговых диаграмм.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13" w:name="_Toc124426205"/>
      <w:bookmarkEnd w:id="13"/>
      <w:r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Наглядные представления о фигурах на плоскости: точка, прямая, отрезок, луч, угол, ломаная, многоугольник, четырёх</w:t>
      </w:r>
      <w:r>
        <w:rPr>
          <w:rFonts w:ascii="Times New Roman" w:hAnsi="Times New Roman"/>
          <w:color w:val="000000"/>
          <w:sz w:val="28"/>
          <w:lang w:val="ru-RU"/>
        </w:rPr>
        <w:t>угольник, треугольник, окружность, круг.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Взаимное расположение двух прямых на плоскости, параллельные прямые, перпендикулярные прямые. Измерение расстояний: между двумя точками, от точки до прямой, длина маршрута на квадратной сетке.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Измерение и построение</w:t>
      </w:r>
      <w:r>
        <w:rPr>
          <w:rFonts w:ascii="Times New Roman" w:hAnsi="Times New Roman"/>
          <w:color w:val="000000"/>
          <w:sz w:val="28"/>
          <w:lang w:val="ru-RU"/>
        </w:rPr>
        <w:t xml:space="preserve"> углов с помощью транспортира. Виды треугольников: остроугольный, прямоугольный, тупоугольный, равнобедренный, равносторонний. Четырёхугольник, примеры четырёхугольников. Прямоугольник, квадрат: использование свойств сторон, углов, диагоналей. Изображение </w:t>
      </w:r>
      <w:r>
        <w:rPr>
          <w:rFonts w:ascii="Times New Roman" w:hAnsi="Times New Roman"/>
          <w:color w:val="000000"/>
          <w:sz w:val="28"/>
          <w:lang w:val="ru-RU"/>
        </w:rPr>
        <w:t>геометрических фигур на нелинованной бумаге с использованием циркуля, линейки, угольника, транспортира. Построения на клетчатой бумаге.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Периметр многоугольника. Понятие площади фигуры, единицы измерения площади. Приближённое измерение площади фигур, в том </w:t>
      </w:r>
      <w:r>
        <w:rPr>
          <w:rFonts w:ascii="Times New Roman" w:hAnsi="Times New Roman"/>
          <w:color w:val="000000"/>
          <w:sz w:val="28"/>
          <w:lang w:val="ru-RU"/>
        </w:rPr>
        <w:t>числе на квадратной сетке. Приближённое измерение длины окружности, площади круга.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Симметрия: центральная, осевая и зеркальная симметрии.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Построение симметричных фигур.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Наглядные представления о пространственных фигурах: параллелепипед, куб, призма, пирами</w:t>
      </w:r>
      <w:r>
        <w:rPr>
          <w:rFonts w:ascii="Times New Roman" w:hAnsi="Times New Roman"/>
          <w:color w:val="000000"/>
          <w:sz w:val="28"/>
          <w:lang w:val="ru-RU"/>
        </w:rPr>
        <w:t>да, конус, цилиндр, шар и сфера. Изображение пространственных фигур. Примеры развёрток многогранников, цилиндра и конуса. Создание моделей пространственных фигур (из бумаги, проволоки, пластилина и других материалов).</w:t>
      </w: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Понятие объёма, единицы измерения объё</w:t>
      </w:r>
      <w:r>
        <w:rPr>
          <w:rFonts w:ascii="Times New Roman" w:hAnsi="Times New Roman"/>
          <w:color w:val="000000"/>
          <w:sz w:val="28"/>
          <w:lang w:val="ru-RU"/>
        </w:rPr>
        <w:t>ма. Объём прямоугольного параллелепипеда, куба.</w:t>
      </w:r>
    </w:p>
    <w:p w:rsidR="00801405" w:rsidRDefault="00801405">
      <w:pPr>
        <w:rPr>
          <w:lang w:val="ru-RU"/>
        </w:rPr>
        <w:sectPr w:rsidR="00801405">
          <w:pgSz w:w="11906" w:h="16383"/>
          <w:pgMar w:top="1134" w:right="850" w:bottom="1134" w:left="1701" w:header="720" w:footer="720" w:gutter="0"/>
          <w:cols w:space="720"/>
        </w:sectPr>
      </w:pP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bookmarkStart w:id="14" w:name="block-83376953"/>
      <w:bookmarkEnd w:id="4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УЧЕБНОГО КУРСА «МАТЕМАТИКА» НА УРОВНЕ ОСНОВНОГО ОБЩЕГО ОБРАЗОВАНИЯ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>
        <w:rPr>
          <w:rFonts w:ascii="Times New Roman" w:hAnsi="Times New Roman"/>
          <w:color w:val="000000"/>
          <w:sz w:val="28"/>
          <w:lang w:val="ru-RU"/>
        </w:rPr>
        <w:t xml:space="preserve">освоения программы учебного курса «Математика» </w:t>
      </w:r>
      <w:r>
        <w:rPr>
          <w:rFonts w:ascii="Times New Roman" w:hAnsi="Times New Roman"/>
          <w:color w:val="000000"/>
          <w:sz w:val="28"/>
          <w:lang w:val="ru-RU"/>
        </w:rPr>
        <w:t>характеризуются: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</w:t>
      </w:r>
      <w:r>
        <w:rPr>
          <w:rFonts w:ascii="Times New Roman" w:hAnsi="Times New Roman"/>
          <w:color w:val="000000"/>
          <w:sz w:val="28"/>
          <w:lang w:val="ru-RU"/>
        </w:rPr>
        <w:t xml:space="preserve"> и прикладных сферах;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</w:t>
      </w:r>
      <w:r>
        <w:rPr>
          <w:rFonts w:ascii="Times New Roman" w:hAnsi="Times New Roman"/>
          <w:color w:val="000000"/>
          <w:sz w:val="28"/>
          <w:lang w:val="ru-RU"/>
        </w:rPr>
        <w:t>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установкой на активное учас</w:t>
      </w:r>
      <w:r>
        <w:rPr>
          <w:rFonts w:ascii="Times New Roman" w:hAnsi="Times New Roman"/>
          <w:color w:val="000000"/>
          <w:sz w:val="28"/>
          <w:lang w:val="ru-RU"/>
        </w:rPr>
        <w:t>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</w:t>
      </w:r>
      <w:r>
        <w:rPr>
          <w:rFonts w:ascii="Times New Roman" w:hAnsi="Times New Roman"/>
          <w:color w:val="000000"/>
          <w:sz w:val="28"/>
          <w:lang w:val="ru-RU"/>
        </w:rPr>
        <w:t>ной траектории образования и жизненных планов с учётом личных интересов и общественных потребностей;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</w:t>
      </w:r>
      <w:r>
        <w:rPr>
          <w:rFonts w:ascii="Times New Roman" w:hAnsi="Times New Roman"/>
          <w:color w:val="000000"/>
          <w:sz w:val="28"/>
          <w:lang w:val="ru-RU"/>
        </w:rPr>
        <w:t>тематические закономерности в искусстве;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</w:t>
      </w:r>
      <w:r>
        <w:rPr>
          <w:rFonts w:ascii="Times New Roman" w:hAnsi="Times New Roman"/>
          <w:color w:val="000000"/>
          <w:sz w:val="28"/>
          <w:lang w:val="ru-RU"/>
        </w:rPr>
        <w:t>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формирование культуры здоровья и эмоционального благополучия: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</w:t>
      </w:r>
      <w:r>
        <w:rPr>
          <w:rFonts w:ascii="Times New Roman" w:hAnsi="Times New Roman"/>
          <w:color w:val="000000"/>
          <w:sz w:val="28"/>
          <w:lang w:val="ru-RU"/>
        </w:rPr>
        <w:t>сть), сформированностью навыка рефлексии, признанием своего права на ошибку и такого же права другого человека;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ориентацией на применение математических знаний для решения задач в области сохранности окружающей среды, планирова</w:t>
      </w:r>
      <w:r>
        <w:rPr>
          <w:rFonts w:ascii="Times New Roman" w:hAnsi="Times New Roman"/>
          <w:color w:val="000000"/>
          <w:sz w:val="28"/>
          <w:lang w:val="ru-RU"/>
        </w:rPr>
        <w:t>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</w:t>
      </w:r>
      <w:r>
        <w:rPr>
          <w:rFonts w:ascii="Times New Roman" w:hAnsi="Times New Roman"/>
          <w:color w:val="000000"/>
          <w:sz w:val="28"/>
          <w:lang w:val="ru-RU"/>
        </w:rPr>
        <w:t>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</w:t>
      </w:r>
      <w:r>
        <w:rPr>
          <w:rFonts w:ascii="Times New Roman" w:hAnsi="Times New Roman"/>
          <w:color w:val="000000"/>
          <w:sz w:val="28"/>
          <w:lang w:val="ru-RU"/>
        </w:rPr>
        <w:t xml:space="preserve">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способностью осознавать стрессовую ситуацию, воспринимать стрессо</w:t>
      </w:r>
      <w:r>
        <w:rPr>
          <w:rFonts w:ascii="Times New Roman" w:hAnsi="Times New Roman"/>
          <w:color w:val="000000"/>
          <w:sz w:val="28"/>
          <w:lang w:val="ru-RU"/>
        </w:rPr>
        <w:t>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Базовые логические </w:t>
      </w:r>
      <w:r>
        <w:rPr>
          <w:rFonts w:ascii="Times New Roman" w:hAnsi="Times New Roman"/>
          <w:b/>
          <w:color w:val="000000"/>
          <w:sz w:val="28"/>
        </w:rPr>
        <w:t>действия:</w:t>
      </w:r>
    </w:p>
    <w:p w:rsidR="00801405" w:rsidRDefault="007B04F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</w:t>
      </w:r>
      <w:r>
        <w:rPr>
          <w:rFonts w:ascii="Times New Roman" w:hAnsi="Times New Roman"/>
          <w:color w:val="000000"/>
          <w:sz w:val="28"/>
          <w:lang w:val="ru-RU"/>
        </w:rPr>
        <w:t>димого анализа;</w:t>
      </w:r>
    </w:p>
    <w:p w:rsidR="00801405" w:rsidRDefault="007B04F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801405" w:rsidRDefault="007B04F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</w:t>
      </w:r>
      <w:r>
        <w:rPr>
          <w:rFonts w:ascii="Times New Roman" w:hAnsi="Times New Roman"/>
          <w:color w:val="000000"/>
          <w:sz w:val="28"/>
          <w:lang w:val="ru-RU"/>
        </w:rPr>
        <w:t>редлагать критерии для выявления закономерностей и противоречий;</w:t>
      </w:r>
    </w:p>
    <w:p w:rsidR="00801405" w:rsidRDefault="007B04F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801405" w:rsidRDefault="007B04F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</w:t>
      </w:r>
      <w:r>
        <w:rPr>
          <w:rFonts w:ascii="Times New Roman" w:hAnsi="Times New Roman"/>
          <w:color w:val="000000"/>
          <w:sz w:val="28"/>
          <w:lang w:val="ru-RU"/>
        </w:rPr>
        <w:t>, 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собственные рассуждения;</w:t>
      </w:r>
    </w:p>
    <w:p w:rsidR="00801405" w:rsidRDefault="007B04F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</w:t>
      </w:r>
      <w:r>
        <w:rPr>
          <w:rFonts w:ascii="Times New Roman" w:hAnsi="Times New Roman"/>
          <w:color w:val="000000"/>
          <w:sz w:val="28"/>
          <w:lang w:val="ru-RU"/>
        </w:rPr>
        <w:t>ирать наиболее подходящий с учётом самостоятельно выделенных критериев).</w:t>
      </w:r>
    </w:p>
    <w:p w:rsidR="00801405" w:rsidRDefault="007B04F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801405" w:rsidRDefault="007B04F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</w:t>
      </w:r>
      <w:r>
        <w:rPr>
          <w:rFonts w:ascii="Times New Roman" w:hAnsi="Times New Roman"/>
          <w:color w:val="000000"/>
          <w:sz w:val="28"/>
          <w:lang w:val="ru-RU"/>
        </w:rPr>
        <w:t>вать искомое и данное, формировать гипотезу, аргументировать свою позицию, мнение;</w:t>
      </w:r>
    </w:p>
    <w:p w:rsidR="00801405" w:rsidRDefault="007B04F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</w:t>
      </w:r>
      <w:r>
        <w:rPr>
          <w:rFonts w:ascii="Times New Roman" w:hAnsi="Times New Roman"/>
          <w:color w:val="000000"/>
          <w:sz w:val="28"/>
          <w:lang w:val="ru-RU"/>
        </w:rPr>
        <w:t>между собой;</w:t>
      </w:r>
    </w:p>
    <w:p w:rsidR="00801405" w:rsidRDefault="007B04F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801405" w:rsidRDefault="007B04F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</w:t>
      </w:r>
      <w:r>
        <w:rPr>
          <w:rFonts w:ascii="Times New Roman" w:hAnsi="Times New Roman"/>
          <w:color w:val="000000"/>
          <w:sz w:val="28"/>
          <w:lang w:val="ru-RU"/>
        </w:rPr>
        <w:t>ния о его развитии в новых условиях.</w:t>
      </w:r>
    </w:p>
    <w:p w:rsidR="00801405" w:rsidRDefault="007B04F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801405" w:rsidRDefault="007B04F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:rsidR="00801405" w:rsidRDefault="007B04F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</w:t>
      </w:r>
      <w:r>
        <w:rPr>
          <w:rFonts w:ascii="Times New Roman" w:hAnsi="Times New Roman"/>
          <w:color w:val="000000"/>
          <w:sz w:val="28"/>
          <w:lang w:val="ru-RU"/>
        </w:rPr>
        <w:t>ения;</w:t>
      </w:r>
    </w:p>
    <w:p w:rsidR="00801405" w:rsidRDefault="007B04F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801405" w:rsidRDefault="007B04F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801405" w:rsidRDefault="007B04F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</w:t>
      </w:r>
      <w:r>
        <w:rPr>
          <w:rFonts w:ascii="Times New Roman" w:hAnsi="Times New Roman"/>
          <w:b/>
          <w:color w:val="000000"/>
          <w:sz w:val="28"/>
        </w:rPr>
        <w:t>ниверсальные учебные действия:</w:t>
      </w:r>
    </w:p>
    <w:p w:rsidR="00801405" w:rsidRDefault="007B04F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в устных и письменных текстах, давать пояснения по ходу решения задачи, комментировать получе</w:t>
      </w:r>
      <w:r>
        <w:rPr>
          <w:rFonts w:ascii="Times New Roman" w:hAnsi="Times New Roman"/>
          <w:color w:val="000000"/>
          <w:sz w:val="28"/>
          <w:lang w:val="ru-RU"/>
        </w:rPr>
        <w:t>нный результат;</w:t>
      </w:r>
    </w:p>
    <w:p w:rsidR="00801405" w:rsidRDefault="007B04F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</w:t>
      </w:r>
      <w:r>
        <w:rPr>
          <w:rFonts w:ascii="Times New Roman" w:hAnsi="Times New Roman"/>
          <w:color w:val="000000"/>
          <w:sz w:val="28"/>
          <w:lang w:val="ru-RU"/>
        </w:rPr>
        <w:t>озиций, в корректной форме формулировать разногласия, свои возражения;</w:t>
      </w:r>
    </w:p>
    <w:p w:rsidR="00801405" w:rsidRDefault="007B04F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801405" w:rsidRDefault="007B04F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:rsidR="00801405" w:rsidRDefault="007B04F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принимать цель совместной деятельности, планировать организацию совместной работы, распределять виды работ, договариваться, обсуждать процесс </w:t>
      </w:r>
      <w:r>
        <w:rPr>
          <w:rFonts w:ascii="Times New Roman" w:hAnsi="Times New Roman"/>
          <w:color w:val="000000"/>
          <w:sz w:val="28"/>
          <w:lang w:val="ru-RU"/>
        </w:rPr>
        <w:t>и результат работы, обобщать мнения нескольких людей;</w:t>
      </w:r>
    </w:p>
    <w:p w:rsidR="00801405" w:rsidRDefault="007B04F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</w:t>
      </w:r>
      <w:r>
        <w:rPr>
          <w:rFonts w:ascii="Times New Roman" w:hAnsi="Times New Roman"/>
          <w:color w:val="000000"/>
          <w:sz w:val="28"/>
          <w:lang w:val="ru-RU"/>
        </w:rPr>
        <w:t>его вклада в общий продукт по критериям, сформулированным участниками взаимодействия.</w:t>
      </w: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801405" w:rsidRDefault="007B04F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учётом им</w:t>
      </w:r>
      <w:r>
        <w:rPr>
          <w:rFonts w:ascii="Times New Roman" w:hAnsi="Times New Roman"/>
          <w:color w:val="000000"/>
          <w:sz w:val="28"/>
          <w:lang w:val="ru-RU"/>
        </w:rPr>
        <w:t>еющихся ресурсов и собственных возможностей, аргументировать и корректировать варианты решений с учётом новой информации.</w:t>
      </w:r>
    </w:p>
    <w:p w:rsidR="00801405" w:rsidRDefault="007B04F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801405" w:rsidRDefault="007B04F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</w:t>
      </w:r>
      <w:r>
        <w:rPr>
          <w:rFonts w:ascii="Times New Roman" w:hAnsi="Times New Roman"/>
          <w:color w:val="000000"/>
          <w:sz w:val="28"/>
          <w:lang w:val="ru-RU"/>
        </w:rPr>
        <w:t>и;</w:t>
      </w:r>
    </w:p>
    <w:p w:rsidR="00801405" w:rsidRDefault="007B04F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:rsidR="00801405" w:rsidRDefault="007B04F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</w:t>
      </w:r>
      <w:r>
        <w:rPr>
          <w:rFonts w:ascii="Times New Roman" w:hAnsi="Times New Roman"/>
          <w:color w:val="000000"/>
          <w:sz w:val="28"/>
          <w:lang w:val="ru-RU"/>
        </w:rPr>
        <w:t>яснять причины достижения или недостижения цели, находить ошибку, давать оценку приобретённому опыту.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ПРЕДМЕТНЫЕ РЕЗУЛЬТАТЫ </w:t>
      </w:r>
    </w:p>
    <w:p w:rsidR="00801405" w:rsidRDefault="00801405">
      <w:pPr>
        <w:spacing w:after="0" w:line="264" w:lineRule="auto"/>
        <w:ind w:left="120"/>
        <w:jc w:val="both"/>
        <w:rPr>
          <w:lang w:val="ru-RU"/>
        </w:rPr>
      </w:pP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</w:t>
      </w:r>
      <w:r>
        <w:rPr>
          <w:rFonts w:ascii="Times New Roman" w:hAnsi="Times New Roman"/>
          <w:b/>
          <w:color w:val="000000"/>
          <w:sz w:val="28"/>
          <w:lang w:val="ru-RU"/>
        </w:rPr>
        <w:t>в 5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15" w:name="_Toc124426208"/>
      <w:bookmarkEnd w:id="15"/>
      <w:r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и правильно употребл</w:t>
      </w:r>
      <w:r>
        <w:rPr>
          <w:rFonts w:ascii="Times New Roman" w:hAnsi="Times New Roman"/>
          <w:color w:val="000000"/>
          <w:sz w:val="28"/>
          <w:lang w:val="ru-RU"/>
        </w:rPr>
        <w:t>ять термины, связанные с натуральными числами, обыкновенными и десятичными дробями.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Сравнивать и упорядочивать натуральные числа, сравнивать в простейших случаях обыкновенные дроби, десятичные дроби.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Соотносить точку на координатной (числовой) прямой с соо</w:t>
      </w:r>
      <w:r>
        <w:rPr>
          <w:rFonts w:ascii="Times New Roman" w:hAnsi="Times New Roman"/>
          <w:color w:val="000000"/>
          <w:sz w:val="28"/>
          <w:lang w:val="ru-RU"/>
        </w:rPr>
        <w:t>тветствующим ей числом и изображать натуральные числа точками на координатной (числовой) прямой.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арифметические действия с натуральными числами, с обыкновенными дробями в простейших случаях.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проверку, прикидку результата вычислений.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Округлять натуральные числа.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16" w:name="_Toc124426209"/>
      <w:bookmarkEnd w:id="16"/>
      <w:r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Решать текстовые задачи арифметическим способом и с помощью организованного конечного перебора всех возможных вариантов.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Решать задачи, содержащие зависимости, связывающие величины: скорость, время, расс</w:t>
      </w:r>
      <w:r>
        <w:rPr>
          <w:rFonts w:ascii="Times New Roman" w:hAnsi="Times New Roman"/>
          <w:color w:val="000000"/>
          <w:sz w:val="28"/>
          <w:lang w:val="ru-RU"/>
        </w:rPr>
        <w:t>тояние, цена, количество, стоимость.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краткие записи, схемы, таблицы, обозначения при решении задач.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основными единицами измерения: цены, массы, расстояния, времени, скорости, выражать одни единицы величины через другие.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Извлекать,</w:t>
      </w:r>
      <w:r>
        <w:rPr>
          <w:rFonts w:ascii="Times New Roman" w:hAnsi="Times New Roman"/>
          <w:color w:val="000000"/>
          <w:sz w:val="28"/>
          <w:lang w:val="ru-RU"/>
        </w:rPr>
        <w:t xml:space="preserve"> анализировать, оценивать информацию, представленную в таблице, на столбчатой диаграмме, интерпретировать представленные данные, использовать данные при решении задач.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17" w:name="_Toc124426210"/>
      <w:bookmarkEnd w:id="17"/>
      <w:r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геометрическими понятиями: точка, прямая, отрезок, луч,</w:t>
      </w:r>
      <w:r>
        <w:rPr>
          <w:rFonts w:ascii="Times New Roman" w:hAnsi="Times New Roman"/>
          <w:color w:val="000000"/>
          <w:sz w:val="28"/>
          <w:lang w:val="ru-RU"/>
        </w:rPr>
        <w:t xml:space="preserve"> угол, многоугольник, окружность, круг.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объектов окружающего мира, имеющих форму изученных геометрических фигур.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Использовать терминологию, связанную с углами: вершина, сторона, с многоугольниками: угол, вершина, сторона, диагональ, с </w:t>
      </w:r>
      <w:r>
        <w:rPr>
          <w:rFonts w:ascii="Times New Roman" w:hAnsi="Times New Roman"/>
          <w:color w:val="000000"/>
          <w:sz w:val="28"/>
          <w:lang w:val="ru-RU"/>
        </w:rPr>
        <w:t>окружностью: радиус, диаметр, центр.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Изображать изученные геометрические фигуры на нелинованной и клетчатой бумаге с помощью циркуля и линейки.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Находить длины отрезков непосредственным измерением с помощью линейки, строить отрезки заданной длины; строить о</w:t>
      </w:r>
      <w:r>
        <w:rPr>
          <w:rFonts w:ascii="Times New Roman" w:hAnsi="Times New Roman"/>
          <w:color w:val="000000"/>
          <w:sz w:val="28"/>
          <w:lang w:val="ru-RU"/>
        </w:rPr>
        <w:t>кружность заданного радиуса.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свойства сторон и углов прямоугольника, квадрата для их построения, вычисления площади и периметра.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Вычислять периметр и площадь квадрата, прямоугольника, фигур, составленных из прямоугольников, в том числе фигур, </w:t>
      </w:r>
      <w:r>
        <w:rPr>
          <w:rFonts w:ascii="Times New Roman" w:hAnsi="Times New Roman"/>
          <w:color w:val="000000"/>
          <w:sz w:val="28"/>
          <w:lang w:val="ru-RU"/>
        </w:rPr>
        <w:t>изображённых на клетчатой бумаге.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основными метрическими единицами измерения длины, площади; выражать одни единицы величины через другие.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Распознавать параллелепипед, куб, использовать терминологию: вершина, ребро, грань, измерения, находить и</w:t>
      </w:r>
      <w:r>
        <w:rPr>
          <w:rFonts w:ascii="Times New Roman" w:hAnsi="Times New Roman"/>
          <w:color w:val="000000"/>
          <w:sz w:val="28"/>
          <w:lang w:val="ru-RU"/>
        </w:rPr>
        <w:t>змерения параллелепипеда, куба.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Вычислять объём куба, параллелепипеда по заданным измерениям, пользоваться единицами измерения объёма.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Решать несложные задачи на измерение геометрических величин в практических ситуациях.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  <w:lang w:val="ru-RU"/>
        </w:rPr>
        <w:t>в 6 классе</w:t>
      </w:r>
      <w:r>
        <w:rPr>
          <w:rFonts w:ascii="Times New Roman" w:hAnsi="Times New Roman"/>
          <w:color w:val="000000"/>
          <w:sz w:val="28"/>
          <w:lang w:val="ru-RU"/>
        </w:rPr>
        <w:t xml:space="preserve"> обучающ</w:t>
      </w:r>
      <w:r>
        <w:rPr>
          <w:rFonts w:ascii="Times New Roman" w:hAnsi="Times New Roman"/>
          <w:color w:val="000000"/>
          <w:sz w:val="28"/>
          <w:lang w:val="ru-RU"/>
        </w:rPr>
        <w:t>ийся получит следующие предметные результаты: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18" w:name="_Toc124426211"/>
      <w:bookmarkEnd w:id="18"/>
      <w:r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и понимать термины, связанные с различными видами чисел и способами их записи, переходить (если это возможно) от одной формы записи числа к другой.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Сравнивать и упорядочивать целые числ</w:t>
      </w:r>
      <w:r>
        <w:rPr>
          <w:rFonts w:ascii="Times New Roman" w:hAnsi="Times New Roman"/>
          <w:color w:val="000000"/>
          <w:sz w:val="28"/>
          <w:lang w:val="ru-RU"/>
        </w:rPr>
        <w:t>а, обыкновенные и десятичные дроби, сравнивать числа одного и разных знаков.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Выполнять, сочетая устные и письменные приёмы, арифметические действия с натуральными и целыми числами, обыкновенными и десятичными дробями, положительными и отрицательными числам</w:t>
      </w:r>
      <w:r>
        <w:rPr>
          <w:rFonts w:ascii="Times New Roman" w:hAnsi="Times New Roman"/>
          <w:color w:val="000000"/>
          <w:sz w:val="28"/>
          <w:lang w:val="ru-RU"/>
        </w:rPr>
        <w:t>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Соотносить точку на координатной прямой с соответствующим ей числом и изобра</w:t>
      </w:r>
      <w:r>
        <w:rPr>
          <w:rFonts w:ascii="Times New Roman" w:hAnsi="Times New Roman"/>
          <w:color w:val="000000"/>
          <w:sz w:val="28"/>
          <w:lang w:val="ru-RU"/>
        </w:rPr>
        <w:t xml:space="preserve">жать числа точками на координатной прямой, находить модуль числа. 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Соотносить точки в прямоугольной системе координат с координатами этой точки.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Округлять целые числа и десятичные дроби, находить приближения чисел.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19" w:name="_Toc124426212"/>
      <w:bookmarkEnd w:id="19"/>
      <w:r>
        <w:rPr>
          <w:rFonts w:ascii="Times New Roman" w:hAnsi="Times New Roman"/>
          <w:b/>
          <w:color w:val="000000"/>
          <w:sz w:val="28"/>
          <w:lang w:val="ru-RU"/>
        </w:rPr>
        <w:t>Числовые и буквенные выражения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lastRenderedPageBreak/>
        <w:t>Понимать и</w:t>
      </w:r>
      <w:r>
        <w:rPr>
          <w:rFonts w:ascii="Times New Roman" w:hAnsi="Times New Roman"/>
          <w:color w:val="000000"/>
          <w:sz w:val="28"/>
          <w:lang w:val="ru-RU"/>
        </w:rPr>
        <w:t xml:space="preserve"> употреблять термины, связанные с записью степени числа, находить квадрат и куб числа, вычислять значения числовых выражений, содержащих степени.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признаками делимости, раскладывать натуральные числа на простые множители.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Пользоваться масштабом</w:t>
      </w:r>
      <w:r>
        <w:rPr>
          <w:rFonts w:ascii="Times New Roman" w:hAnsi="Times New Roman"/>
          <w:color w:val="000000"/>
          <w:sz w:val="28"/>
          <w:lang w:val="ru-RU"/>
        </w:rPr>
        <w:t xml:space="preserve">, составлять пропорции и отношения. 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буквы для обозначения чисел при записи математических выражений, составлять буквенные выражения и формулы, находить значения буквенных выражений, осуществляя необходимые подстановки и преобразования.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</w:t>
      </w:r>
      <w:r>
        <w:rPr>
          <w:rFonts w:ascii="Times New Roman" w:hAnsi="Times New Roman"/>
          <w:color w:val="000000"/>
          <w:sz w:val="28"/>
          <w:lang w:val="ru-RU"/>
        </w:rPr>
        <w:t>ть неизвестный компонент равенства.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20" w:name="_Toc124426213"/>
      <w:bookmarkEnd w:id="20"/>
      <w:r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Решать многошаговые текстовые задачи арифметическим способом.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Решать задачи, связанные с отношением, пропорциональностью величин, процентами, решать три основные задачи на дроби и проценты.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Решать</w:t>
      </w:r>
      <w:r>
        <w:rPr>
          <w:rFonts w:ascii="Times New Roman" w:hAnsi="Times New Roman"/>
          <w:color w:val="000000"/>
          <w:sz w:val="28"/>
          <w:lang w:val="ru-RU"/>
        </w:rPr>
        <w:t xml:space="preserve"> задачи, содержащие зависимости, связывающие величины: скорость, время, расстояние, цена, количество, стоимость, производительность, время, объём работы, используя арифметические действия, оценку, прикидку, пользоваться единицами измерения соответствующих </w:t>
      </w:r>
      <w:r>
        <w:rPr>
          <w:rFonts w:ascii="Times New Roman" w:hAnsi="Times New Roman"/>
          <w:color w:val="000000"/>
          <w:sz w:val="28"/>
          <w:lang w:val="ru-RU"/>
        </w:rPr>
        <w:t>величин.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Составлять буквенные выражения по условию задачи.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Извлекать информацию, представленную в таблицах, на линейной, столбчатой или круговой диаграммах, интерпретировать представленные данные, использовать данные при решении задач.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информа</w:t>
      </w:r>
      <w:r>
        <w:rPr>
          <w:rFonts w:ascii="Times New Roman" w:hAnsi="Times New Roman"/>
          <w:color w:val="000000"/>
          <w:sz w:val="28"/>
          <w:lang w:val="ru-RU"/>
        </w:rPr>
        <w:t>цию с помощью таблиц, линейной и столбчатой диаграмм.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bookmarkStart w:id="21" w:name="_Toc124426214"/>
      <w:bookmarkEnd w:id="21"/>
      <w:r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объектов окружающего мира, имеющих форму изученных геометрических плоских и пространственных фигур, примеры равных и симметричных фигур.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Изображать с помощью циркул</w:t>
      </w:r>
      <w:r>
        <w:rPr>
          <w:rFonts w:ascii="Times New Roman" w:hAnsi="Times New Roman"/>
          <w:color w:val="000000"/>
          <w:sz w:val="28"/>
          <w:lang w:val="ru-RU"/>
        </w:rPr>
        <w:t>я, линейки, транспортира на нелинованной и клетчатой бумаге изученные плоские геометрические фигуры и конфигурации, симметричные фигуры.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Пользоваться геометрическими понятиями: равенство фигур, симметрия, использовать терминологию, связанную с симметрией: </w:t>
      </w:r>
      <w:r>
        <w:rPr>
          <w:rFonts w:ascii="Times New Roman" w:hAnsi="Times New Roman"/>
          <w:color w:val="000000"/>
          <w:sz w:val="28"/>
          <w:lang w:val="ru-RU"/>
        </w:rPr>
        <w:t>ось симметрии, центр симметрии.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Находить величины углов измерением с помощью транспортира, строить углы заданной величины, пользоваться при решении задач градусной </w:t>
      </w:r>
      <w:r>
        <w:rPr>
          <w:rFonts w:ascii="Times New Roman" w:hAnsi="Times New Roman"/>
          <w:color w:val="000000"/>
          <w:sz w:val="28"/>
          <w:lang w:val="ru-RU"/>
        </w:rPr>
        <w:lastRenderedPageBreak/>
        <w:t>мерой углов, распознавать на чертежах острый, прямой, развёрнутый и тупой углы.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Вычислять дл</w:t>
      </w:r>
      <w:r>
        <w:rPr>
          <w:rFonts w:ascii="Times New Roman" w:hAnsi="Times New Roman"/>
          <w:color w:val="000000"/>
          <w:sz w:val="28"/>
          <w:lang w:val="ru-RU"/>
        </w:rPr>
        <w:t>ину ломаной, периметр многоугольника, пользоваться единицами измерения длины, выражать одни единицы измерения длины через другие.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Находить, используя чертёжные инструменты, расстояния: между двумя точками, от точки до прямой, длину пути на квадратной сетке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Вычислять площадь фигур, составленных из прямоугольников, использовать разбиение на прямоугольники, на равные фигуры, достраивание до прямоугольника, пользоваться основными единицами измерения площади, выражать одни единицы измерения площади через другие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Распознавать на моделях и изображениях пирамиду, конус, цилиндр, использовать терминологию: вершина, ребро, грань, основание, развёртка.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Изображать на клетчатой бумаге прямоугольный параллелепипед.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Вычислять объём прямоугольного параллелепипеда, куба, пользоваться основными единицами измерения объёма; </w:t>
      </w:r>
    </w:p>
    <w:p w:rsidR="00801405" w:rsidRDefault="007B04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Решать несложные задачи на нахождение геометрических величин в практических ситуациях.</w:t>
      </w:r>
    </w:p>
    <w:p w:rsidR="00801405" w:rsidRDefault="00801405">
      <w:pPr>
        <w:rPr>
          <w:lang w:val="ru-RU"/>
        </w:rPr>
        <w:sectPr w:rsidR="00801405">
          <w:pgSz w:w="11906" w:h="16383"/>
          <w:pgMar w:top="1134" w:right="850" w:bottom="1134" w:left="1701" w:header="720" w:footer="720" w:gutter="0"/>
          <w:cols w:space="720"/>
        </w:sectPr>
      </w:pPr>
    </w:p>
    <w:p w:rsidR="00801405" w:rsidRDefault="007B04F7">
      <w:pPr>
        <w:spacing w:after="0"/>
        <w:ind w:left="120"/>
      </w:pPr>
      <w:bookmarkStart w:id="22" w:name="block-83376949"/>
      <w:bookmarkEnd w:id="14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801405" w:rsidRDefault="007B04F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49"/>
        <w:gridCol w:w="4197"/>
        <w:gridCol w:w="1528"/>
        <w:gridCol w:w="1843"/>
        <w:gridCol w:w="1912"/>
        <w:gridCol w:w="3413"/>
      </w:tblGrid>
      <w:tr w:rsidR="00801405">
        <w:trPr>
          <w:trHeight w:val="144"/>
          <w:tblCellSpacing w:w="0" w:type="dxa"/>
        </w:trPr>
        <w:tc>
          <w:tcPr>
            <w:tcW w:w="4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1405" w:rsidRDefault="00801405">
            <w:pPr>
              <w:spacing w:after="0"/>
              <w:ind w:left="135"/>
            </w:pPr>
          </w:p>
        </w:tc>
      </w:tr>
      <w:tr w:rsidR="00801405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числа. Действия с натуральными числами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43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https://m.edsoo.ru/6M1J1XQT5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Линии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https://m.edsoo.ru/038RE4QIJ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Обыкновенные 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48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https://m.edsoo.ru/PX5WWXNEQ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Многоугольники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https://m.edsoo.ru/XL5YPPWTY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38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https://m.edsoo.ru/FWMS97M71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Тела и фигуры в пространстве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https://m.edsoo.ru/CTSXX93EK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https://m.edsoo.ru/MHFWMIF0H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801405"/>
        </w:tc>
      </w:tr>
    </w:tbl>
    <w:p w:rsidR="00801405" w:rsidRDefault="00801405">
      <w:pPr>
        <w:sectPr w:rsidR="0080140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1405" w:rsidRDefault="007B04F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68"/>
        <w:gridCol w:w="4276"/>
        <w:gridCol w:w="1552"/>
        <w:gridCol w:w="1843"/>
        <w:gridCol w:w="1912"/>
        <w:gridCol w:w="3291"/>
      </w:tblGrid>
      <w:tr w:rsidR="00801405">
        <w:trPr>
          <w:trHeight w:val="144"/>
          <w:tblCellSpacing w:w="0" w:type="dxa"/>
        </w:trPr>
        <w:tc>
          <w:tcPr>
            <w:tcW w:w="4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801405" w:rsidRDefault="00801405">
            <w:pPr>
              <w:spacing w:after="0"/>
              <w:ind w:left="135"/>
            </w:pPr>
          </w:p>
        </w:tc>
      </w:tr>
      <w:tr w:rsidR="00801405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https://m.edsoo.ru/A0SK6T2QR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Прямые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https://m.edsoo.ru/9XBXWV26T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https://m.edsoo.ru/0KB7Z4AL4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Симметрия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https://m.edsoo.ru/AKIVTTKIQ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Выражения с буквами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https://m.edsoo.ru/Q0ZZVEHR5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Фигуры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https://m.edsoo.ru/KTLFF2RG2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Положительные и </w:t>
            </w:r>
            <w:r>
              <w:rPr>
                <w:rFonts w:ascii="Times New Roman" w:hAnsi="Times New Roman"/>
                <w:color w:val="000000"/>
                <w:sz w:val="24"/>
              </w:rPr>
              <w:t>отрицательные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https://m.edsoo.ru/Z071X55JU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https://m.edsoo.ru/OIK32GP9B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Наглядная геометрия. Фигуры в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https://m.edsoo.ru/IWDS13VCF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https://m.edsoo.ru/E58JQPAEA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:rsidR="00801405" w:rsidRDefault="00801405"/>
        </w:tc>
      </w:tr>
    </w:tbl>
    <w:p w:rsidR="00801405" w:rsidRDefault="00801405">
      <w:pPr>
        <w:sectPr w:rsidR="0080140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1405" w:rsidRDefault="00801405">
      <w:pPr>
        <w:sectPr w:rsidR="0080140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1405" w:rsidRDefault="007B04F7">
      <w:pPr>
        <w:spacing w:after="0"/>
        <w:ind w:left="120"/>
      </w:pPr>
      <w:bookmarkStart w:id="23" w:name="block-83376948"/>
      <w:bookmarkEnd w:id="22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801405" w:rsidRDefault="007B04F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6"/>
        <w:gridCol w:w="3505"/>
        <w:gridCol w:w="1115"/>
        <w:gridCol w:w="1843"/>
        <w:gridCol w:w="1912"/>
        <w:gridCol w:w="1349"/>
        <w:gridCol w:w="3462"/>
      </w:tblGrid>
      <w:tr w:rsidR="00801405">
        <w:trPr>
          <w:trHeight w:val="144"/>
          <w:tblCellSpacing w:w="0" w:type="dxa"/>
        </w:trPr>
        <w:tc>
          <w:tcPr>
            <w:tcW w:w="4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01405" w:rsidRDefault="00801405">
            <w:pPr>
              <w:spacing w:after="0"/>
              <w:ind w:left="135"/>
            </w:pPr>
          </w:p>
        </w:tc>
      </w:tr>
      <w:tr w:rsidR="00801405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Десятичная система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счисления. Ряд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https://m.edsoo.ru/K078Q2I5P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Десятичная система счисления. Ряд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https://m.edsoo.ru/QV45YDG2T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Натуральный ряд. Число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https://m.edsoo.ru/QM6K1V6L8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Натуральный ряд. Число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https://m.edsoo.ru/YT9F55RKV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Натуральные числа на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координатной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https://m.edsoo.ru/YSLWUOLDD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https://m.edsoo.ru/RCPBIC7P3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Натуральные числа на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координатной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https://m.edsoo.ru/WXKT4ODDM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https://m.edsoo.ru/3WVNH1XDU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Сравнение, округление </w:t>
            </w:r>
            <w:r>
              <w:rPr>
                <w:rFonts w:ascii="Times New Roman" w:hAnsi="Times New Roman"/>
                <w:color w:val="000000"/>
                <w:sz w:val="24"/>
              </w:rPr>
              <w:t>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https://m.edsoo.ru/QP5WXVVLP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https://m.edsoo.ru/FLGUVOER8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Сравнение, округление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https://m.edsoo.ru/LVJ0CI93M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https://m.edsoo.ru/S48Z5B4BL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https://m.edsoo.ru/IQX7MMZAV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https://m.edsoo.ru/A4EEDBXXR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https://m.edsoo.ru/RAF9WDU92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https://m.edsoo.ru/FNFT06A9V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https://m.edsoo.ru/T97NSSLRW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https://m.edsoo.ru/BSSK7RAWP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https://m.edsoo.ru/KXIZH15L9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нуля при сложении и умножении, свойства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единицы при умножении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https://m.edsoo.ru/E8KBA8S69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нуля при сложении и умножении, свойства единицы при умножении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https://m.edsoo.ru/XBUJC7Z31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https://m.edsoo.ru/VMH0S8TM8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Переместительное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https://m.edsoo.ru/1BS5NK0UP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Переместительное и сочетательное свойства сложения и умножения, распределительное свой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https://m.edsoo.ru/4T16AHP6C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https://m.edsoo.ru/24NNPJKPJ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Делители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https://m.edsoo.ru/43BLM0MW9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https://m.edsoo.ru/HHSZ7MX60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https://m.edsoo.ru/31169JH0D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https://m.edsoo.ru/Q33SPDU1R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и составные числа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https://m.edsoo.ru/C4QVL96CZ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и составные числа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https://m.edsoo.ru/F0KBB60C7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Признаки делимости на 2, 5, </w:t>
            </w:r>
            <w:r>
              <w:rPr>
                <w:rFonts w:ascii="Times New Roman" w:hAnsi="Times New Roman"/>
                <w:color w:val="000000"/>
                <w:sz w:val="24"/>
              </w:rPr>
              <w:t>10, 3, 9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https://m.edsoo.ru/TQ4VGA97G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на 2, 5, 10, 3, 9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https://m.edsoo.ru/BLI8KAD0K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Числовые выражения;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порядок </w:t>
            </w:r>
            <w:r>
              <w:rPr>
                <w:rFonts w:ascii="Times New Roman" w:hAnsi="Times New Roman"/>
                <w:color w:val="000000"/>
                <w:sz w:val="24"/>
              </w:rPr>
              <w:t>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https://m.edsoo.ru/923Z0US1V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https://m.edsoo.ru/ZPEYYLJDD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Числовые выражения; порядок </w:t>
            </w:r>
            <w:r>
              <w:rPr>
                <w:rFonts w:ascii="Times New Roman" w:hAnsi="Times New Roman"/>
                <w:color w:val="000000"/>
                <w:sz w:val="24"/>
              </w:rPr>
              <w:t>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https://m.edsoo.ru/71MBVEOZK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https://m.edsoo.ru/WC0R9PUQ3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https://m.edsoo.ru/BRHILTYHO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https://m.edsoo.ru/6KVYDX2P8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https://m.edsoo.ru/Y1D9UN06W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https://m.edsoo.ru/CA1LAALML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https://m.edsoo.ru/ALO3QBF5S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"Натуральные числа и нуль"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https://m.edsoo.ru/MI9NUIGU2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Точка, прямая, отрезок, луч. Ломаная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https://m.edsoo.ru/9041VCWJ8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длины отрезка,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метрические единицы измерения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https://m.edsoo.ru/QUBFQDF78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длины отрезка,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метрические единицы измерения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https://m.edsoo.ru/GDZJHNBDQ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https://m.edsoo.ru/FN534PQBO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https://m.edsoo.ru/6ZOQYY6C1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узора из окружностей"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https://m.edsoo.ru/IEG7M3EE1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Угол. Прямой, острый,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тупой и развёрнутый углы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https://m.edsoo.ru/GSFHMNRQ7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Угол. Прямой, острый, тупой и развёрнутый углы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https://m.edsoo.ru/OYB3TFI2S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https://m.edsoo.ru/5YBJSGRLU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https://m.edsoo.ru/EB6TQ7VVE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https://m.edsoo.ru/6OJKEG8QJ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углов"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https://m.edsoo.ru/UZRE99MVS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https://m.edsoo.ru/SADVPBGEZ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https://m.edsoo.ru/P9A1HFL08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https://m.edsoo.ru/37HRO0E2Y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https://m.edsoo.ru/47LLDHVUX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https://m.edsoo.ru/E2EFR8G2V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https://m.edsoo.ru/KHRZQ1CTR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https://m.edsoo.ru/FAIW7OBTT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https://m.edsoo.ru/OQPYRYYVB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https://m.edsoo.ru/FQ9WYN4LA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https://m.edsoo.ru/ZKLWVMTJB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https://m.edsoo.ru/FG6HDPCCQ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https://m.edsoo.ru/NS1DLZO5G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https://m.edsoo.ru/0GGD239WS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https://m.edsoo.ru/A97GHANST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https://m.edsoo.ru/2F4AZKC3I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https://m.edsoo.ru/BS41WA4P7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https://m.edsoo.ru/8E3BVW9UE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https://m.edsoo.ru/02IG9LAGP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https://m.edsoo.ru/Y7TU84W8G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https://m.edsoo.ru/RMJEHVSVJ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https://m.edsoo.ru/NZ00CZ24E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https://m.edsoo.ru/XBJUHPG5U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https://m.edsoo.ru/G3DFANUON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https://m.edsoo.ru/QVUG2WW4M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https://m.edsoo.ru/3J8GJ0IVY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https://m.edsoo.ru/BYG4CTCGN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https://m.edsoo.ru/KS2E2K9JO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https://m.edsoo.ru/OMKFYGE9S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Умножение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https://m.edsoo.ru/V9J4ZQU65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https://m.edsoo.ru/TSYZES3JV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https://m.edsoo.ru/LQQY8JJ9K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https://m.edsoo.ru/W4EL78AJM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https://m.edsoo.ru/6FFQPXZ4I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Умножение и деление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https://m.edsoo.ru/T2LVGTU2A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https://m.edsoo.ru/BRYTZS925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Умножение и деление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https://m.edsoo.ru/X61H8798Z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https://m.edsoo.ru/8VN1UW3HG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https://m.edsoo.ru/6PPSBY3DL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https://m.edsoo.ru/VS5LX9V65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https://m.edsoo.ru/4SVYDZUJA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https://m.edsoo.ru/EHCPA77ZS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https://m.edsoo.ru/F9COA5G6R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https://m.edsoo.ru/L60NLJ1HL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https://m.edsoo.ru/OBMHBGBAC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https://m.edsoo.ru/2R8GJ2AP0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https://m.edsoo.ru/G52OJO783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https://m.edsoo.ru/CAP4LRRU4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Обыкновенные дроби"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https://m.edsoo.ru/E1LPJ8E7B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Многоугольники. Четырёхугольник, прямоугольник,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https://m.edsoo.ru/FTLOJ6ND9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Многоугольники. Четырёхугольник, прямоугольник,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https://m.edsoo.ru/4XN0HZKDC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прямоугольника с заданными сторонами на нелинованной бумаге"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https://m.edsoo.ru/1U3XQMHWI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https://m.edsoo.ru/PAXKSWR8R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https://m.edsoo.ru/M0689HXSG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https://m.edsoo.ru/LWP8914QO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Площадь и периметр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https://m.edsoo.ru/PKIOZW7WV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Площадь и периметр прямоугольника и многоугольников, составленных из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https://m.edsoo.ru/RDJ1QB8KN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https://m.edsoo.ru/9J07OCGGF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Периметр </w:t>
            </w:r>
            <w:r>
              <w:rPr>
                <w:rFonts w:ascii="Times New Roman" w:hAnsi="Times New Roman"/>
                <w:color w:val="000000"/>
                <w:sz w:val="24"/>
              </w:rPr>
              <w:t>многоугольника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https://m.edsoo.ru/7G290F5C1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https://m.edsoo.ru/IFT1231OD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https://m.edsoo.ru/JPRZP34MT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https://m.edsoo.ru/Z76OO5JIS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https://m.edsoo.ru/8K6FLVB4H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https://m.edsoo.ru/T6L6CSJ2R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https://m.edsoo.ru/ZW2I4MLXA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https://m.edsoo.ru/7YZUFEM9F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https://m.edsoo.ru/W6K6U8YOI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https://m.edsoo.ru/VU36UPDTP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https://m.edsoo.ru/7R07OE8AG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https://m.edsoo.ru/AI1LACDGM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https://m.edsoo.ru/U7W8YRVHS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https://m.edsoo.ru/KL3RAKVKQ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https://m.edsoo.ru/NRIC8G692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https://m.edsoo.ru/6LFSKHVGX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https://m.edsoo.ru/U236UR5NQ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https://m.edsoo.ru/5TVB4GN04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https://m.edsoo.ru/LYVTW1SVL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https://m.edsoo.ru/PYGYIVZUS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https://m.edsoo.ru/UE7CEA388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https://m.edsoo.ru/RER1HVD10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https://m.edsoo.ru/E188UPLET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https://m.edsoo.ru/HTFUD5K71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https://m.edsoo.ru/XNM7863W1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https://m.edsoo.ru/HU2DOMQFK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https://m.edsoo.ru/KO326KKK7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https://m.edsoo.ru/FR4F0PFA6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https://m.edsoo.ru/BXAXFAHTL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https://m.edsoo.ru/4P1VEH06V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Округление десятичных </w:t>
            </w:r>
            <w:r>
              <w:rPr>
                <w:rFonts w:ascii="Times New Roman" w:hAnsi="Times New Roman"/>
                <w:color w:val="000000"/>
                <w:sz w:val="24"/>
              </w:rPr>
              <w:t>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https://m.edsoo.ru/DYRLKRLVV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https://m.edsoo.ru/925RUW3V6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https://m.edsoo.ru/ZWP1F4R4T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https://m.edsoo.ru/86LZIV6GW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https://m.edsoo.ru/2E0UV3RAR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https://m.edsoo.ru/O345XF8WU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Десятичные дроби"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https://m.edsoo.ru/O6GYIYROT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https://m.edsoo.ru/NOJD3YARF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https://m.edsoo.ru/8397XDNOX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Прямоугольный параллелепипед, куб. Развёртки куба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https://m.edsoo.ru/YRS5MOKIS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параллелепипед, куб. Развёртки куба и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https://m.edsoo.ru/I3PVHL33V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"Развёртка куба"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https://m.edsoo.ru/AZYTYU1V6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https://m.edsoo.ru/H2UQOM593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https://m.edsoo.ru/R5YOIWY7H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https://m.edsoo.ru/XVKUZ6HV0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https://m.edsoo.ru/M1CF60SFI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методов курса 5 класса,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/ 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https://m.edsoo.ru/D8P6G9VBH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https://m.edsoo.ru/I9BOTLUSI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https://m.edsoo.ru/48UYVITT4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https://m.edsoo.ru/7IV08E67L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https://m.edsoo.ru/9STKOCVAY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https://m.edsoo.ru/WSAFMQCY4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https://m.edsoo.ru/47YFTHH49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https://m.edsoo.ru/LANHS0WOL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методов курса 5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https://m.edsoo.ru/CZGH3A5XH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https://m.edsoo.ru/484NQZCRB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1405" w:rsidRDefault="00801405"/>
        </w:tc>
      </w:tr>
    </w:tbl>
    <w:p w:rsidR="00801405" w:rsidRDefault="00801405">
      <w:pPr>
        <w:sectPr w:rsidR="0080140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1405" w:rsidRDefault="007B04F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9"/>
        <w:gridCol w:w="3532"/>
        <w:gridCol w:w="1124"/>
        <w:gridCol w:w="1843"/>
        <w:gridCol w:w="1912"/>
        <w:gridCol w:w="1349"/>
        <w:gridCol w:w="3413"/>
      </w:tblGrid>
      <w:tr w:rsidR="00801405">
        <w:trPr>
          <w:trHeight w:val="144"/>
          <w:tblCellSpacing w:w="0" w:type="dxa"/>
        </w:trPr>
        <w:tc>
          <w:tcPr>
            <w:tcW w:w="4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801405" w:rsidRDefault="00801405">
            <w:pPr>
              <w:spacing w:after="0"/>
              <w:ind w:left="135"/>
            </w:pPr>
          </w:p>
        </w:tc>
      </w:tr>
      <w:tr w:rsidR="00801405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801405" w:rsidRDefault="00801405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801405" w:rsidRDefault="00801405"/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многозначными натуральными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LNE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N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HL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3.09.2026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H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PIR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AL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4.09.2026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NDN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INA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7.09.2026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RQRX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G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8.09.2026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T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SRHB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QV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Числовые выражения, порядок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9.09.2026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QRWX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XIZG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Числовые выражения, порядок действий, использование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10.09.2026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ZBWIYJ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P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11.09.2026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SPUTUBXSF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14.09.2026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XGCWLP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ZW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15.09.2026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RC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Z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DW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16.09.2026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BT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ER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17.09.2026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I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OUM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ZLI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18.09.2026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SJ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XQ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U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21.09.2026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IZPKMLE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22.09.2026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IT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XK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23.09.2026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FDJZXPAML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24.09.2026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DQHGWMK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25.09.2026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VEZCKUBJ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28.09.2026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H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X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IFG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Делимость суммы и произведения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29.09.26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JIANC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Делимость суммы и произведения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30.09.26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UH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NAAS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P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1.10.26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YH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LNTZE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2.10.26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J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BQO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YAV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5.10.26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RA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ZUZM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6.10.26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AQ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GZUM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N</w:t>
              </w:r>
            </w:hyperlink>
          </w:p>
        </w:tc>
      </w:tr>
      <w:tr w:rsidR="00801405" w:rsidRPr="0025674E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7.10.28</w:t>
            </w: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Pr="0025674E" w:rsidRDefault="007B04F7">
            <w:pPr>
              <w:spacing w:after="0"/>
              <w:ind w:left="135"/>
              <w:rPr>
                <w:lang w:val="ru-RU"/>
              </w:rPr>
            </w:pP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BZ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NNAIO</w:t>
              </w:r>
              <w:r w:rsidRPr="0025674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https://m.edsoo.ru/8TO3PD7ZT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https://m.edsoo.ru/ZAIG9N2AR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"Натуральные числа"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https://m.edsoo.ru/5ZTL4Z8H8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Перпендикулярные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https://m.edsoo.ru/4HW0PZRKU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Перпендикулярные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https://m.edsoo.ru/1Y28MM6VZ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https://m.edsoo.ru/E6DRM851C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https://m.edsoo.ru/0HZEFMRT6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точками, от точки до прямой, длина маршрута на квадратной сетке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https://m.edsoo.ru/RBR3CDHJD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точками, от точки до прямой, длина маршрута на квадратной сетке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https://m.edsoo.ru/9UZ5BCJFV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Расстояние между двумя точками, от точки до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прямой, длина маршрута на квадратной сетке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https://m.edsoo.ru/KCYXM1MYP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https://m.edsoo.ru/FKIMOPOLJ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https://m.edsoo.ru/MQVTXZ01J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https://m.edsoo.ru/DEILBQEND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https://m.edsoo.ru/JIX6NK7GT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Сравнение и </w:t>
            </w:r>
            <w:r>
              <w:rPr>
                <w:rFonts w:ascii="Times New Roman" w:hAnsi="Times New Roman"/>
                <w:color w:val="000000"/>
                <w:sz w:val="24"/>
              </w:rPr>
              <w:t>упорядочивание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https://m.edsoo.ru/JDHL83BE9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https://m.edsoo.ru/JL9Z72Q7S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Сравнение и </w:t>
            </w:r>
            <w:r>
              <w:rPr>
                <w:rFonts w:ascii="Times New Roman" w:hAnsi="Times New Roman"/>
                <w:color w:val="000000"/>
                <w:sz w:val="24"/>
              </w:rPr>
              <w:t>упорядочивание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https://m.edsoo.ru/KKXJD10XO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Десятичные дроби и метрическая система мер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https://m.edsoo.ru/NR8NDZNBV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Десятичные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дроби и метрическая система мер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https://m.edsoo.ru/R04UKUYJ5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https://m.edsoo.ru/10JI53EY3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https://m.edsoo.ru/WDV9BQ6FY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https://m.edsoo.ru/QCQOQELK6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https://m.edsoo.ru/J5IZG3XFA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https://m.edsoo.ru/E31Y2PM9E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https://m.edsoo.ru/3YPEP1Y8F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https://m.edsoo.ru/G1KO2NTT2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в данном отношении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https://m.edsoo.ru/Q7YMNEUQ4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в данном отношении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https://m.edsoo.ru/CL0JY9OK1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Масштаб, пропорция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https://m.edsoo.ru/27NZLJ9P0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Масштаб, пропорция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https://m.edsoo.ru/BRJAEU9BZ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процента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https://m.edsoo.ru/T8K4HBFKE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процента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https://m.edsoo.ru/D5Q8BQZTU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процента от величины и величины по её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https://m.edsoo.ru/8L2XNWNTC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https://m.edsoo.ru/H6U1JMU8K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https://m.edsoo.ru/ICZX3M7CY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https://m.edsoo.ru/3Y1841LIR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https://m.edsoo.ru/J1DGNKDSR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https://m.edsoo.ru/NJ3SOHEPU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https://m.edsoo.ru/NAL4KYITI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https://m.edsoo.ru/4C4YMZ1QS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https://m.edsoo.ru/IBTQ64CPW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"Дроби"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https://m.edsoo.ru/RI1EZUEGJ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Осевая симметрия.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Центральная симметрия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https://m.edsoo.ru/YP93952LE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Осевая симметрия. Центральная симметрия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https://m.edsoo.ru/QOVUBWJ5O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симметричных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https://m.edsoo.ru/UNN8PRO9A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симметричных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https://m.edsoo.ru/ERZLB9YI7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"Осевая симметрия"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https://m.edsoo.ru/1TKVD30Z4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Симметрия в пространстве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https://m.edsoo.ru/XD0307N7X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https://m.edsoo.ru/VLDLOR9TG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Буквенные выражения и числовые подстановки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https://m.edsoo.ru/PEKFYEMFR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Буквенные равенства, нахождение неизвестного компонента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https://m.edsoo.ru/1CNOPLCJK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Буквенные равенства, нахождение неизвестного компонента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https://m.edsoo.ru/0027Q43DM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https://m.edsoo.ru/IRKQX35HD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https://m.edsoo.ru/17I4W3SX1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Четырёхугольник, примеры четырёхугольников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https://m.edsoo.ru/RD8CVUOMH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Прямоугольник, квадрат: свойства сторон, углов, диагоналей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https://m.edsoo.ru/7PUM0EK6K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Прямоугольник, квадрат: свойства сторон,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углов, диагоналей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https://m.edsoo.ru/HTW5R4VSI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углов. Виды треугольников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https://m.edsoo.ru/CJ6TQANPG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Измерение углов. Виды </w:t>
            </w:r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https://m.edsoo.ru/TFW8XTNBU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https://m.edsoo.ru/OND56FF3D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https://m.edsoo.ru/GJ4F1NNH4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фигуры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https://m.edsoo.ru/NIQY8HRFJ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фигуры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https://m.edsoo.ru/JFGKDL7WW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Формулы периметра и площади прямоугольника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https://m.edsoo.ru/EPHJYQGLT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Формулы периметра и площади прямоугольника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https://m.edsoo.ru/2IYEX15FX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Приближённое измерение площади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https://m.edsoo.ru/4H40GJX27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"Площадь круга"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https://m.edsoo.ru/H277D5Z1K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"Выражения с буквами. </w:t>
            </w:r>
            <w:r>
              <w:rPr>
                <w:rFonts w:ascii="Times New Roman" w:hAnsi="Times New Roman"/>
                <w:color w:val="000000"/>
                <w:sz w:val="24"/>
              </w:rPr>
              <w:t>Фигуры на плоскости"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https://m.edsoo.ru/BPIJGA2Z1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https://m.edsoo.ru/YQH30P82R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https://m.edsoo.ru/0ZJ5ELLG8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https://m.edsoo.ru/Z60GRMOVQ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https://m.edsoo.ru/E1AZORV94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https://m.edsoo.ru/BQBAOA3UM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https://m.edsoo.ru/SST4PBMRW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Модуль числа, геометрическая интерпретация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https://m.edsoo.ru/DSMP0R8RI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https://m.edsoo.ru/DTZJGRU0T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промежутки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https://m.edsoo.ru/GIHWQ5H9M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https://m.edsoo.ru/N5GLRGY6Z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https://m.edsoo.ru/P4HZDFU66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https://m.edsoo.ru/7V0IJEXAY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положительных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https://m.edsoo.ru/38CAQ2PRT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https://m.edsoo.ru/7CS99YXED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https://m.edsoo.ru/UA80IAE9R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https://m.edsoo.ru/4Z62TH2AQ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https://m.edsoo.ru/1E4X82JMO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положительными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https://m.edsoo.ru/200TJ2PIJ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https://m.edsoo.ru/MX6WDH8SZ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https://m.edsoo.ru/AJ7T7U83P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https://m.edsoo.ru/N5T2GZSZG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https://m.edsoo.ru/HEZW843UL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положительными и отрицательными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https://m.edsoo.ru/7ZII1FBOY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https://m.edsoo.ru/B2FG8S1F4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https://m.edsoo.ru/QNPMEENIM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https://m.edsoo.ru/IAJOK509V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https://m.edsoo.ru/BB7T7SG9N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https://m.edsoo.ru/ZB6ZK58H9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https://m.edsoo.ru/TP6N9CK1R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https://m.edsoo.ru/O05U1FJXD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положительными и отрицательными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https://m.edsoo.ru/HG5GW4RYH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https://m.edsoo.ru/EYWF972NU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https://m.edsoo.ru/SMQ00DKHT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https://m.edsoo.ru/EC65HPND9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https://m.edsoo.ru/CKC0NSICI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https://m.edsoo.ru/PLE71XJLQ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https://m.edsoo.ru/DJBNFQ4HF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https://m.edsoo.ru/H0EG55Y60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https://m.edsoo.ru/SZ586UUIC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"Буквенные выражения.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Положительные и </w:t>
            </w:r>
            <w:r>
              <w:rPr>
                <w:rFonts w:ascii="Times New Roman" w:hAnsi="Times New Roman"/>
                <w:color w:val="000000"/>
                <w:sz w:val="24"/>
              </w:rPr>
              <w:t>отрицательные числа"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https://m.edsoo.ru/PU6K1XYF9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https://m.edsoo.ru/D2RWGQAUD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точки на плоскости, абсцисса и ордината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https://m.edsoo.ru/9XYG7C8EC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Столбчатые и круговые диаграммы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https://m.edsoo.ru/XNYOXPXOJ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диаграмм"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https://m.edsoo.ru/AA2ZICZHO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данные, представленные в таблицах и на диаграммах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https://m.edsoo.ru/2KMN72IZD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данные, представленные в таблицах и на диаграммах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https://m.edsoo.ru/CQSL29EE3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параллелепипед, куб, призма, пирамида, конус, цилиндр, шар и сфера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https://m.edsoo.ru/CGU05R4XH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Прямоугольный параллелепипед, куб, призма, пирамида, конус, цилиндр,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шар и сфера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https://m.edsoo.ru/LXCRKIAY7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пространственных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https://m.edsoo.ru/VMJSLA4HI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пространственных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https://m.edsoo.ru/DZF4V8R2E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развёрток многогранников, цилиндра и конуса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https://m.edsoo.ru/MQEHJ0PG3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моделей пространственных фигур"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https://m.edsoo.ru/34HTJIHKB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объёма; единицы измерения объёма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https://m.edsoo.ru/5LYG6IKVG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Объём прямоугольного параллелепипеда, куба, формулы объёма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https://m.edsoo.ru/3E5PKJ82Q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Объём прямоугольного параллелепипеда, куба, формулы объёма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https://m.edsoo.ru/7CK9JERX0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https://m.edsoo.ru/ICNGE3DKH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https://m.edsoo.ru/QZTSYWL33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понятий и методов курсов 5 и 6 классов, обобщение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https://m.edsoo.ru/LBSPPJRBN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https://m.edsoo.ru/IK9MGLXQY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https://m.edsoo.ru/JJ56D4DX6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https://m.edsoo.ru/GQGIH5V8K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https://m.edsoo.ru/ZVFZT5FPS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https://m.edsoo.ru/CRBNESWBG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https://m.edsoo.ru/9K1KFU9Y9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методов курсов 5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6 классов,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и систематизация знаний / Всероссийская проверочная работа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https://m.edsoo.ru/9B87FUU4Q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https://m.edsoo.ru/B78ICSRA6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https://m.edsoo.ru/DRSYSR7WX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https://m.edsoo.ru/1ZDA8KJB0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https://m.edsoo.ru/V2G0ASSW2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https://m.edsoo.ru/81GGPDMTD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https://m.edsoo.ru/DKHVC8Z5H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методов курсов 5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https://m.edsoo.ru/QDE71VRSO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https://m.edsoo.ru/G6P7U6DGL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https://m.edsoo.ru/FRCER9LSI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:rsidR="00801405" w:rsidRDefault="00801405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</w:pPr>
            <w:hyperlink r:id="rId3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https://m.edsoo.ru/EX3O171SA</w:t>
              </w:r>
            </w:hyperlink>
          </w:p>
        </w:tc>
      </w:tr>
      <w:tr w:rsidR="00801405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801405" w:rsidRDefault="00801405"/>
        </w:tc>
      </w:tr>
    </w:tbl>
    <w:p w:rsidR="00801405" w:rsidRDefault="00801405">
      <w:pPr>
        <w:sectPr w:rsidR="0080140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1405" w:rsidRDefault="00801405">
      <w:pPr>
        <w:sectPr w:rsidR="00801405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801405" w:rsidRDefault="007B04F7">
      <w:pPr>
        <w:spacing w:before="199" w:after="199" w:line="336" w:lineRule="auto"/>
        <w:ind w:left="120"/>
        <w:rPr>
          <w:lang w:val="ru-RU"/>
        </w:rPr>
      </w:pPr>
      <w:bookmarkStart w:id="24" w:name="block-83376954"/>
      <w:bookmarkEnd w:id="23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801405" w:rsidRDefault="00801405">
      <w:pPr>
        <w:spacing w:before="199" w:after="199" w:line="336" w:lineRule="auto"/>
        <w:ind w:left="120"/>
        <w:rPr>
          <w:lang w:val="ru-RU"/>
        </w:rPr>
      </w:pPr>
    </w:p>
    <w:p w:rsidR="00801405" w:rsidRDefault="007B04F7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801405" w:rsidRDefault="00801405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272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правильно употреблять термины, связанные с натуральными числами, обыкновенными и десятичными дробями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натуральные числа, сравнивать в простейших случаях обыкновенные дроби, десятичные дроби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Соотносить точку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 координатной (числовой) прямой с соответствующим ей числом и изображать натуральные числа точками на координатной (числовой) прямой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действия с натуральными числами, с обыкновенными дробями в простейших случаях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проверку, прикидку результата вычислений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Округлять натуральные числа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текстовые задачи арифметическим способом и с помощью организованного конечного перебора всех возможных вариантов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задачи,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содержащие зависимости, связывающие величины: скорость, время, расстояние, цена, количество, стоимость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краткие записи, схемы, таблицы, обозначения при решении задач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основными единицами измерения: цены, массы, расстояния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, времени, скорости, выражать одни единицы величины через другие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Извлекать, анализировать, оценивать информацию, представленную в таблице, на столбчатой диаграмме,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интерпретировать представленные данные, использовать данные при решении задач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</w:t>
            </w:r>
            <w:r>
              <w:rPr>
                <w:rFonts w:ascii="Times New Roman" w:hAnsi="Times New Roman"/>
                <w:color w:val="000000"/>
                <w:sz w:val="24"/>
              </w:rPr>
              <w:t>ная геометрия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геометрическими понятиями: точка, прямая, отрезок, луч, угол, многоугольник, окружность, круг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объектов окружающего мира, имеющих форму изученных геометрических фигур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терминологию,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связанную с углами: вершина сторона; с многоугольниками: угол, вершина, сторона, диагональ; с окружностью: радиус, диаметр, центр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изученные геометрические фигуры на нелинованной и клетчатой бумаге с помощью циркуля и линейки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длины отрезков непосредственным измерением с помощью линейки, строить отрезки заданной длины; строить окружность заданного радиуса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свойства сторон и углов прямоугольника, квадрата для их построения, вычисления площади и периметра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Выч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ислять периметр и площадь квадрата, прямоугольника, фигур, составленных из прямоугольников, в том числе фигур, изображённых на клетчатой бумаге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основными метрическими единицами измерения длины, площади; выражать одни единицы величины чере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 другие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параллелепипед, куб, использовать терминологию: вершина, ребро, грань, измерения; находить измерения параллелепипеда, куба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Вычислять объём куба, параллелепипеда по заданным измерениям, пользоваться единицами измерения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объёма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несложные задачи на измерение геометрических величин в практических ситуациях</w:t>
            </w:r>
          </w:p>
        </w:tc>
      </w:tr>
    </w:tbl>
    <w:p w:rsidR="00801405" w:rsidRDefault="00801405">
      <w:pPr>
        <w:spacing w:after="0"/>
        <w:ind w:left="120"/>
        <w:rPr>
          <w:lang w:val="ru-RU"/>
        </w:rPr>
      </w:pPr>
    </w:p>
    <w:p w:rsidR="00801405" w:rsidRDefault="007B04F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6 КЛАСС </w:t>
      </w:r>
    </w:p>
    <w:p w:rsidR="00801405" w:rsidRDefault="00801405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результата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272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Знать и понимать термины, связанные с различными видами чисел и способами их записи, переходить (если это возможно) от одной формы записи числа к другой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целые числа, обыкновенные и десятичные дроби, с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равнивать числа одного и разных знаков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Выполнять, сочетая устные и письменные приёмы, арифметические действия с натуральными и целыми числами, обыкновенными и десятичными дробями, положительными и отрицательными числами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Вычислять значения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Округлять целые числа и десятичные дроби, находить приближения чисел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Соотносить точку на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координатной прямой с соответствующим ей числом и изображать числа точками на координатной прямой, находить модуль числа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точку в прямоугольной системе координат с координатами этой точки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Округлять целые числа и десятичные дроби,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приближения чисел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и буквенные выражения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употреблять термины, связанные с записью степени числа, находить квадрат и куб числа, вычислять значения числовых выражений, содержащих степени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признаками делимо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сти, раскладывать натуральные числа на простые множители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масштабом, составлять пропорции и отношения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буквы для обозначения чисел при записи математических выражений, составлять буквенные выражения и формулы, находить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значения буквенных выражений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неизвестный компонент равенства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многошаговые текстовые задачи арифметическим способом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задачи, связанные с отношением, пропорциональностью величин, процентами,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три основные задачи на дроби и проценты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задачи, содержащие зависимости, связывающие величины: скорость, время, расстояние, цену, количество, стоимость, производительность, время, объём работы, используя арифметические действия, оценку, п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рикидку; пользоваться единицами измерения соответствующих величин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буквенные выражения по условию задачи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Извлекать информацию, представленную в таблицах, на линейной, столбчатой или круговой диаграммах, интерпретировать представленные д</w:t>
            </w:r>
            <w:r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анные, использовать данные при решении задач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информацию с помощью таблиц, линейной и столбчатой диаграмм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Приводить примеры объектов окружающего мира, имеющих форму изученных геометрических плоских 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пространственных фигур, примеры равных и симметричных фигур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с помощью циркуля, линейки, транспортира на нелинованной и клетчатой бумаге изученные плоские геометрические фигуры и конфигурации, симметричные фигуры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геометриче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скими понятиями: равенство фигур, симметрия; использовать терминологию, связанную с симметрией: ось симметрии, центр симметрии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величины углов измерением с помощью транспортира, строить углы заданной величины, пользоваться при решении задач гр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адусной мерой углов, распознавать на чертежах острый, прямой, развёрнутый и тупой углы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длину ломаной, периметр многоугольника, пользоваться единицами измерения длины, выражать одни единицы измерения длины через другие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используя чертёжные инструменты, расстояния: между двумя точками, от точки до прямой, длину пути на квадратной сетке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Вычислять площадь фигур, составленных из прямоугольников,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использовать разбиение на прямоугольники, на равные фигуры, достраивание до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прямоугольника, пользоваться основными единицами измерения площади, выражать одни единицы измерения площади через другие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на моделях и изображениях пирамиду, конус, цилиндр, использовать терминологию: вершина, ребро, грань, основание, разв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ёртка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на клетчатой бумаге прямоугольный параллелепипед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объём прямоугольного параллелепипеда, куба, пользоваться основными единицами измерения объёма</w:t>
            </w:r>
          </w:p>
        </w:tc>
      </w:tr>
      <w:tr w:rsidR="00801405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несложные задачи на нахождение геометрических величин в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практических ситуациях</w:t>
            </w:r>
          </w:p>
        </w:tc>
      </w:tr>
    </w:tbl>
    <w:p w:rsidR="00801405" w:rsidRDefault="00801405">
      <w:pPr>
        <w:spacing w:after="0"/>
        <w:ind w:left="120"/>
        <w:rPr>
          <w:lang w:val="ru-RU"/>
        </w:rPr>
      </w:pPr>
    </w:p>
    <w:p w:rsidR="00801405" w:rsidRDefault="00801405">
      <w:pPr>
        <w:rPr>
          <w:lang w:val="ru-RU"/>
        </w:rPr>
        <w:sectPr w:rsidR="00801405">
          <w:pgSz w:w="11906" w:h="16383"/>
          <w:pgMar w:top="1134" w:right="850" w:bottom="1134" w:left="1701" w:header="720" w:footer="720" w:gutter="0"/>
          <w:cols w:space="720"/>
        </w:sectPr>
      </w:pPr>
    </w:p>
    <w:p w:rsidR="00801405" w:rsidRDefault="007B04F7">
      <w:pPr>
        <w:spacing w:before="199" w:after="199"/>
        <w:ind w:left="120"/>
      </w:pPr>
      <w:bookmarkStart w:id="25" w:name="block-83376956"/>
      <w:bookmarkEnd w:id="24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801405" w:rsidRDefault="00801405">
      <w:pPr>
        <w:spacing w:before="199" w:after="199"/>
        <w:ind w:left="120"/>
      </w:pPr>
    </w:p>
    <w:p w:rsidR="00801405" w:rsidRDefault="007B04F7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:rsidR="00801405" w:rsidRDefault="00801405">
      <w:pPr>
        <w:spacing w:after="0" w:line="336" w:lineRule="auto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8055"/>
      </w:tblGrid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 и нуль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Натуральное число. Ряд натуральных чисел. Число 0. Изображение натуральных чисел точками на координатной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(числовой) прямой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Позиционная система счисления. Римская нумерация. </w:t>
            </w:r>
            <w:r>
              <w:rPr>
                <w:rFonts w:ascii="Times New Roman" w:hAnsi="Times New Roman"/>
                <w:color w:val="000000"/>
                <w:sz w:val="24"/>
              </w:rPr>
              <w:t>Десятичная система счисления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натуральных чисел, сравнение натуральных чисел с нулём. </w:t>
            </w: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Сложение, вычитание, умножение и деление натураль</w:t>
            </w:r>
            <w:r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ных чисел. Свойство нуля при сложении, свойства нуля и единицы при умножении. Переместительное и сочетательное свойства (законы) сложения и умножения, распределительное свойство (закон) умножения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букв для обозначения неизвестного компоне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нта и записи свойств арифметических действий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Делители и кратные числа, разложение на множители. Простые и составные числа. Признаки делимости на 2, 5, 10, 3, 9. </w:t>
            </w: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натуральным показателем. Запись числа в виде суммы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разрядных слагаемых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Числовое выражение. Вычисление значений числовых выражений, порядок выполнения действий. Использование при вычислениях переместительного и сочетательного свойств (законов) сложения и умножения, распределительного свойства умножения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о дроби как способе записи части величины. Обыкновенные дроби. Правильные и неправильные дроби. Смешанная дробь, представление смешанной дроби в виде неправильной дроби и выделение целой части числа из неправильной дроби. </w:t>
            </w:r>
            <w:r>
              <w:rPr>
                <w:rFonts w:ascii="Times New Roman" w:hAnsi="Times New Roman"/>
                <w:color w:val="000000"/>
                <w:sz w:val="24"/>
              </w:rPr>
              <w:t>Изображение дробей точками на числовой прямой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Основное свойство дроби. Сокращение дробей. Приведение дроби к новому знаменателю.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и вычитание дробей. Умножение и деление дробей, взаимно-обратные дроби. </w:t>
            </w:r>
            <w:r>
              <w:rPr>
                <w:rFonts w:ascii="Times New Roman" w:hAnsi="Times New Roman"/>
                <w:color w:val="000000"/>
                <w:sz w:val="24"/>
              </w:rPr>
              <w:t>Нахождение части це</w:t>
            </w:r>
            <w:r>
              <w:rPr>
                <w:rFonts w:ascii="Times New Roman" w:hAnsi="Times New Roman"/>
                <w:color w:val="000000"/>
                <w:sz w:val="24"/>
              </w:rPr>
              <w:t>лого и целого по его части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Десятичная запись дробей. Представление десятичной дроби в виде обыкновенной. Изображение десятичных дробей точками на числовой прямой. Сравнение десятичных дробей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десятичными дробями. </w:t>
            </w: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арифметическим способом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логических задач. Решение задач перебором всех возможных вариантов.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 при решении задач таблиц и схем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задач,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содержащих зависимости, связывающие величины: скорость, время, расстояние, цену, количество, стоимость. Единицы измерения: массы, объёма, цены, расстояния, времени, скорости. Связь между единицами измерения каждой величины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основных задач на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дроби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в виде таблиц, столбчатых диаграмм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 xml:space="preserve">Наглядные представления о фигурах на плоскости: точка, прямая, отрезок, луч, угол, ломаная, многоугольник, окружность, круг. 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Угол. Прямой, острый, тупой и развёр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нутый углы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Длина отрезка, метрические единицы длины. Длина ломаной, периметр многоугольника. Измерение и построение углов с помощью транспортира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Наглядные представления о фигурах на плоскости: многоугольник, прямоугольник, квадрат, треугольник; о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равенстве фигур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фигур, в том числе на клетчатой бумаге. Построение конфигураций из частей прямой, окружности на нелинованной и клетчатой бумаге.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 свойств сторон и углов прямоугольника, квадрата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Площадь прямоугольника и м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ногоугольников, составленных из прямоугольников, в том числе фигур, изображённых на клетчатой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бумаге. </w:t>
            </w:r>
            <w:r>
              <w:rPr>
                <w:rFonts w:ascii="Times New Roman" w:hAnsi="Times New Roman"/>
                <w:color w:val="000000"/>
                <w:sz w:val="24"/>
              </w:rPr>
              <w:t>Единицы измерения площади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4.6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Наглядные представления о пространственных фигурах: прямоугольный параллелепипед, куб, многогранники. Изображение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простейших многогранников. Развёртки куба и параллелепипеда. Создание моделей многогранников (из бумаги, проволоки, пластилина и других материалов)</w:t>
            </w:r>
          </w:p>
        </w:tc>
      </w:tr>
      <w:tr w:rsidR="00801405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Объём прямоугольного параллелепипеда, куба. Единицы измерения объёма</w:t>
            </w:r>
          </w:p>
        </w:tc>
      </w:tr>
    </w:tbl>
    <w:p w:rsidR="00801405" w:rsidRDefault="00801405">
      <w:pPr>
        <w:spacing w:after="0"/>
        <w:ind w:left="120"/>
        <w:rPr>
          <w:lang w:val="ru-RU"/>
        </w:rPr>
      </w:pPr>
    </w:p>
    <w:p w:rsidR="00801405" w:rsidRDefault="007B04F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:rsidR="00801405" w:rsidRDefault="00801405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38"/>
        <w:gridCol w:w="8042"/>
      </w:tblGrid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многозначными натуральными числами. Числовые выражения, порядок действий, использование скобок. Использование при вычислениях переместительного и сочетательного свойств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сложения и умножения, распределительного свойства умножения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Делители и кратные числа, наибольший общий делитель и наименьшее общее кратное. </w:t>
            </w:r>
            <w:r>
              <w:rPr>
                <w:rFonts w:ascii="Times New Roman" w:hAnsi="Times New Roman"/>
                <w:color w:val="000000"/>
                <w:sz w:val="24"/>
              </w:rPr>
              <w:t>Делимость суммы и произведения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Обыкновенная дробь, основное свойство дроби, сокращение дробей.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дробей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задач на нахождение части от целого и целого по его части. </w:t>
            </w:r>
            <w:r>
              <w:rPr>
                <w:rFonts w:ascii="Times New Roman" w:hAnsi="Times New Roman"/>
                <w:color w:val="000000"/>
                <w:sz w:val="24"/>
              </w:rPr>
              <w:t>Дробное число как результат деления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десятичной дроби в виде обыкнов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енной дроби и возможность представления обыкновенной дроби в виде десятичной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Десятичные дроби и метрическая система мер. Арифметические действия и числовые выражения с обыкновенными и десятичными дробями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Отношение. Деление в данном отношении.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Масштаб, пропорция. Применение пропорций при решении задач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Понятие процента. Вычисление процента от величины и величины по её проценту. Выражение процентов десятичными дробями. Решение задач на проценты. Выражение отношения величин в процентах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Поло</w:t>
            </w:r>
            <w:r>
              <w:rPr>
                <w:rFonts w:ascii="Times New Roman" w:hAnsi="Times New Roman"/>
                <w:color w:val="000000"/>
                <w:sz w:val="24"/>
              </w:rPr>
              <w:t>жительные и отрицательные числа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Положительные и отрицательные числа. Целые числа. Модуль числа, геометрическая интерпретация модуля числа. </w:t>
            </w:r>
            <w:r>
              <w:rPr>
                <w:rFonts w:ascii="Times New Roman" w:hAnsi="Times New Roman"/>
                <w:color w:val="000000"/>
                <w:sz w:val="24"/>
              </w:rPr>
              <w:t>Изображение чисел на координатной прямой. Числовые промежутки. Сравнение чисел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положительными и отрицательными числами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Прямоугольная система координат на плоскости. Координаты точки на плоскости, абсцисса и ордината.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Построение точек и фигур на координатной плоскости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Буквенные выражения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Применение букв для записи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математических выражений и предложений. Свойства арифметических действий. Буквенные выражения и числовые подстановки. Буквенные равенства, нахождение неизвестного компонента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Формулы, формулы периметра и площади прямоугольника, квадрата, объёма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параллелепипеда и куба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арифметическим способом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логических задач. Решение задач перебором всех возможных вариантов 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задач, содержащих зависимости, связывающих величины: скорос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ть, время, расстояние, цена, количество, стоимость, производительность, время, объём работы. Единицы измерения: массы, стоимости, расстояния, времени, скорости. Связь между единицами измерения каждой величины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задач, связанных с отношением,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пропорциональностью величин, процентами; решение основных задач на дроби и проценты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Оценка и прикидка, округление результата. Составление буквенных выражений по условию задачи.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с помощью таблиц и диаграмм. Столбчатые диаграмм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ы. Чтение круговых диаграмм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Точка, прямая, отрезок, луч, угол, ломаная, многоугольник, четырёхугольник, треугольник, окружность, круг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Взаимное расположение двух прямых на плоскости, параллельные прямые, перпендикулярные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прямые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расстояний: между двумя точками, от точки до прямой, длина маршрута на квадратной сетке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и построение углов с помощью транспортира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Виды треугольников: остроугольный, прямоугольный, тупоугольный, равнобедренный, равн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осторонний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Четырёхугольник. Прямоугольник, квадрат: использование свойств сторон, углов, диагоналей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геометрических фигур на нелинованной бумаге с использованием циркуля, линейки, угольника, транспортира.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Построения на клетчатой бумаге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Понятие площади фигуры, единицы измерения площади. Приближённое измерение площади фигур, в том числе на квадратной сетке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Приближённое измерение длины окружности, площади круга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Симметрия: центральная, осевая и зеркальная.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Построение симметричных фигур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Наглядные представления о пространственных фигурах: параллелепипед, куб, призма, пирамида, конус, цилиндр, шар и сфера. Изображение пространственных фигур. Примеры развёрток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многогранников, цилиндра и конуса. Создание моделей пространственных фигур (из бумаги, проволоки, пластилина и других материалов)</w:t>
            </w:r>
          </w:p>
        </w:tc>
      </w:tr>
      <w:tr w:rsidR="00801405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:rsidR="00801405" w:rsidRDefault="007B04F7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объёма, единицы измерения объёма. </w:t>
            </w:r>
            <w:r>
              <w:rPr>
                <w:rFonts w:ascii="Times New Roman" w:hAnsi="Times New Roman"/>
                <w:color w:val="000000"/>
                <w:sz w:val="24"/>
              </w:rPr>
              <w:t>Объём прямоугольного параллелепипеда, куба</w:t>
            </w:r>
          </w:p>
        </w:tc>
      </w:tr>
    </w:tbl>
    <w:p w:rsidR="00801405" w:rsidRDefault="00801405">
      <w:pPr>
        <w:sectPr w:rsidR="00801405">
          <w:pgSz w:w="11906" w:h="16383"/>
          <w:pgMar w:top="1134" w:right="850" w:bottom="1134" w:left="1701" w:header="720" w:footer="720" w:gutter="0"/>
          <w:cols w:space="720"/>
        </w:sectPr>
      </w:pPr>
    </w:p>
    <w:p w:rsidR="00801405" w:rsidRDefault="007B04F7">
      <w:pPr>
        <w:spacing w:after="0"/>
        <w:ind w:left="120"/>
      </w:pPr>
      <w:bookmarkStart w:id="26" w:name="block-83376955"/>
      <w:bookmarkEnd w:id="25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</w:t>
      </w:r>
      <w:r>
        <w:rPr>
          <w:rFonts w:ascii="Times New Roman" w:hAnsi="Times New Roman"/>
          <w:b/>
          <w:color w:val="000000"/>
          <w:sz w:val="28"/>
        </w:rPr>
        <w:t>НИЕ ОБРАЗОВАТЕЛЬНОГО ПРОЦЕССА</w:t>
      </w:r>
    </w:p>
    <w:p w:rsidR="00801405" w:rsidRDefault="007B04F7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801405" w:rsidRDefault="007B04F7">
      <w:pPr>
        <w:spacing w:after="0" w:line="480" w:lineRule="auto"/>
        <w:ind w:left="120"/>
      </w:pPr>
      <w:bookmarkStart w:id="27" w:name="d7c2c798-9b73-44dc-9a35-b94ca1af2727"/>
      <w:r>
        <w:rPr>
          <w:rFonts w:ascii="Times New Roman" w:hAnsi="Times New Roman"/>
          <w:color w:val="000000"/>
          <w:sz w:val="28"/>
          <w:lang w:val="ru-RU"/>
        </w:rPr>
        <w:t xml:space="preserve">• Математика: 6-й класс: базовый уровень: учебник: в 2 частях; 3-е издание, переработанное Виленкин Н.Я., Жохов В.И., Чесноков А.С. и др. </w:t>
      </w:r>
      <w:r>
        <w:rPr>
          <w:rFonts w:ascii="Times New Roman" w:hAnsi="Times New Roman"/>
          <w:color w:val="000000"/>
          <w:sz w:val="28"/>
        </w:rPr>
        <w:t xml:space="preserve">Акционерное общество «Издательство </w:t>
      </w:r>
      <w:r>
        <w:rPr>
          <w:rFonts w:ascii="Times New Roman" w:hAnsi="Times New Roman"/>
          <w:color w:val="000000"/>
          <w:sz w:val="28"/>
        </w:rPr>
        <w:t>«Просвещение»</w:t>
      </w:r>
      <w:bookmarkEnd w:id="27"/>
    </w:p>
    <w:p w:rsidR="00801405" w:rsidRDefault="00801405">
      <w:pPr>
        <w:spacing w:after="0" w:line="480" w:lineRule="auto"/>
        <w:ind w:left="120"/>
      </w:pPr>
    </w:p>
    <w:p w:rsidR="00801405" w:rsidRDefault="00801405">
      <w:pPr>
        <w:spacing w:after="0"/>
        <w:ind w:left="120"/>
      </w:pPr>
    </w:p>
    <w:p w:rsidR="00801405" w:rsidRDefault="007B04F7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801405" w:rsidRDefault="007B04F7">
      <w:pPr>
        <w:spacing w:after="0" w:line="480" w:lineRule="auto"/>
        <w:ind w:left="120"/>
        <w:rPr>
          <w:lang w:val="ru-RU"/>
        </w:rPr>
      </w:pPr>
      <w:bookmarkStart w:id="28" w:name="7fc9b897-0499-435d-84f2-5e61bb8bfe4f"/>
      <w:r>
        <w:rPr>
          <w:rFonts w:ascii="Times New Roman" w:hAnsi="Times New Roman"/>
          <w:color w:val="000000"/>
          <w:sz w:val="28"/>
          <w:lang w:val="ru-RU"/>
        </w:rPr>
        <w:t>Математика 5-6 класс:базовый уровень:методическое пособие к предметной линии учебников по математике Н.Я.Виленкина,В.И.Жохова,А.С.Чеснокова и др.Акционерное общество"Издательство "Просвещение"</w:t>
      </w:r>
      <w:bookmarkEnd w:id="28"/>
    </w:p>
    <w:p w:rsidR="00801405" w:rsidRDefault="00801405">
      <w:pPr>
        <w:spacing w:after="0"/>
        <w:ind w:left="120"/>
        <w:rPr>
          <w:lang w:val="ru-RU"/>
        </w:rPr>
      </w:pPr>
    </w:p>
    <w:p w:rsidR="00801405" w:rsidRDefault="007B04F7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ЦИФРОВЫЕ ОБ</w:t>
      </w:r>
      <w:r>
        <w:rPr>
          <w:rFonts w:ascii="Times New Roman" w:hAnsi="Times New Roman"/>
          <w:b/>
          <w:color w:val="000000"/>
          <w:sz w:val="28"/>
          <w:lang w:val="ru-RU"/>
        </w:rPr>
        <w:t>РАЗОВАТЕЛЬНЫЕ РЕСУРСЫ И РЕСУРСЫ СЕТИ ИНТЕРНЕТ</w:t>
      </w:r>
    </w:p>
    <w:p w:rsidR="00801405" w:rsidRDefault="00801405">
      <w:pPr>
        <w:spacing w:after="0" w:line="480" w:lineRule="auto"/>
        <w:ind w:left="120"/>
        <w:rPr>
          <w:lang w:val="ru-RU"/>
        </w:rPr>
      </w:pPr>
    </w:p>
    <w:p w:rsidR="00801405" w:rsidRDefault="00801405">
      <w:pPr>
        <w:rPr>
          <w:lang w:val="ru-RU"/>
        </w:rPr>
        <w:sectPr w:rsidR="00801405">
          <w:pgSz w:w="11906" w:h="16383"/>
          <w:pgMar w:top="1134" w:right="850" w:bottom="1134" w:left="1701" w:header="720" w:footer="720" w:gutter="0"/>
          <w:cols w:space="720"/>
        </w:sectPr>
      </w:pPr>
    </w:p>
    <w:bookmarkEnd w:id="26"/>
    <w:p w:rsidR="00801405" w:rsidRDefault="00801405">
      <w:pPr>
        <w:rPr>
          <w:lang w:val="ru-RU"/>
        </w:rPr>
      </w:pPr>
    </w:p>
    <w:sectPr w:rsidR="00801405"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4F7" w:rsidRDefault="007B04F7">
      <w:pPr>
        <w:spacing w:line="240" w:lineRule="auto"/>
      </w:pPr>
      <w:r>
        <w:separator/>
      </w:r>
    </w:p>
  </w:endnote>
  <w:endnote w:type="continuationSeparator" w:id="0">
    <w:p w:rsidR="007B04F7" w:rsidRDefault="007B04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4F7" w:rsidRDefault="007B04F7">
      <w:pPr>
        <w:spacing w:after="0"/>
      </w:pPr>
      <w:r>
        <w:separator/>
      </w:r>
    </w:p>
  </w:footnote>
  <w:footnote w:type="continuationSeparator" w:id="0">
    <w:p w:rsidR="007B04F7" w:rsidRDefault="007B04F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3597B"/>
    <w:multiLevelType w:val="multilevel"/>
    <w:tmpl w:val="1763597B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990385"/>
    <w:multiLevelType w:val="multilevel"/>
    <w:tmpl w:val="31990385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4A5FA5"/>
    <w:multiLevelType w:val="multilevel"/>
    <w:tmpl w:val="454A5FA5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C16356"/>
    <w:multiLevelType w:val="multilevel"/>
    <w:tmpl w:val="61C1635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501770"/>
    <w:multiLevelType w:val="multilevel"/>
    <w:tmpl w:val="6C50177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B3378E"/>
    <w:multiLevelType w:val="multilevel"/>
    <w:tmpl w:val="6DB3378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3903F6"/>
    <w:multiLevelType w:val="multilevel"/>
    <w:tmpl w:val="7F3903F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BF3892"/>
    <w:rsid w:val="0025674E"/>
    <w:rsid w:val="007B04F7"/>
    <w:rsid w:val="00801405"/>
    <w:rsid w:val="0097618D"/>
    <w:rsid w:val="00BF3892"/>
    <w:rsid w:val="00DA72F3"/>
    <w:rsid w:val="13F27ED7"/>
    <w:rsid w:val="72282069"/>
    <w:rsid w:val="7AD6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Normal Indent" w:semiHidden="0" w:qFormat="1"/>
    <w:lsdException w:name="head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nhideWhenUsed="0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80"/>
        <w:tab w:val="right" w:pos="9360"/>
      </w:tabs>
    </w:pPr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a">
    <w:name w:val="Normal Indent"/>
    <w:basedOn w:val="a"/>
    <w:uiPriority w:val="99"/>
    <w:unhideWhenUsed/>
    <w:qFormat/>
    <w:pPr>
      <w:ind w:left="720"/>
    </w:pPr>
  </w:style>
  <w:style w:type="paragraph" w:styleId="ab">
    <w:name w:val="Subtitle"/>
    <w:basedOn w:val="a"/>
    <w:next w:val="a"/>
    <w:link w:val="ac"/>
    <w:uiPriority w:val="11"/>
    <w:qFormat/>
    <w:p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styleId="ad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ac">
    <w:name w:val="Подзаголовок Знак"/>
    <w:basedOn w:val="a0"/>
    <w:link w:val="ab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">
    <w:name w:val="Название Знак"/>
    <w:basedOn w:val="a0"/>
    <w:link w:val="ae"/>
    <w:uiPriority w:val="10"/>
    <w:qFormat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8VN1UW3HG" TargetMode="External"/><Relationship Id="rId299" Type="http://schemas.openxmlformats.org/officeDocument/2006/relationships/hyperlink" Target="https://m.edsoo.ru/7V0IJEXAY" TargetMode="External"/><Relationship Id="rId303" Type="http://schemas.openxmlformats.org/officeDocument/2006/relationships/hyperlink" Target="https://m.edsoo.ru/4Z62TH2AQ" TargetMode="External"/><Relationship Id="rId21" Type="http://schemas.openxmlformats.org/officeDocument/2006/relationships/hyperlink" Target="https://m.edsoo.ru/KTLFF2RG2" TargetMode="External"/><Relationship Id="rId42" Type="http://schemas.openxmlformats.org/officeDocument/2006/relationships/hyperlink" Target="https://m.edsoo.ru/T97NSSLRW" TargetMode="External"/><Relationship Id="rId63" Type="http://schemas.openxmlformats.org/officeDocument/2006/relationships/hyperlink" Target="https://m.edsoo.ru/BRHILTYHO" TargetMode="External"/><Relationship Id="rId84" Type="http://schemas.openxmlformats.org/officeDocument/2006/relationships/hyperlink" Target="https://m.edsoo.ru/47LLDHVUX" TargetMode="External"/><Relationship Id="rId138" Type="http://schemas.openxmlformats.org/officeDocument/2006/relationships/hyperlink" Target="https://m.edsoo.ru/7G290F5C1" TargetMode="External"/><Relationship Id="rId159" Type="http://schemas.openxmlformats.org/officeDocument/2006/relationships/hyperlink" Target="https://m.edsoo.ru/RER1HVD10" TargetMode="External"/><Relationship Id="rId324" Type="http://schemas.openxmlformats.org/officeDocument/2006/relationships/hyperlink" Target="https://m.edsoo.ru/DJBNFQ4HF" TargetMode="External"/><Relationship Id="rId345" Type="http://schemas.openxmlformats.org/officeDocument/2006/relationships/hyperlink" Target="https://m.edsoo.ru/LBSPPJRBN" TargetMode="External"/><Relationship Id="rId170" Type="http://schemas.openxmlformats.org/officeDocument/2006/relationships/hyperlink" Target="https://m.edsoo.ru/ZWP1F4R4T" TargetMode="External"/><Relationship Id="rId191" Type="http://schemas.openxmlformats.org/officeDocument/2006/relationships/hyperlink" Target="https://m.edsoo.ru/LANHS0WOL" TargetMode="External"/><Relationship Id="rId205" Type="http://schemas.openxmlformats.org/officeDocument/2006/relationships/hyperlink" Target="https://m.edsoo.ru/I5OUM4ZLI" TargetMode="External"/><Relationship Id="rId226" Type="http://schemas.openxmlformats.org/officeDocument/2006/relationships/hyperlink" Target="https://m.edsoo.ru/0HZEFMRT6" TargetMode="External"/><Relationship Id="rId247" Type="http://schemas.openxmlformats.org/officeDocument/2006/relationships/hyperlink" Target="https://m.edsoo.ru/CL0JY9OK1" TargetMode="External"/><Relationship Id="rId107" Type="http://schemas.openxmlformats.org/officeDocument/2006/relationships/hyperlink" Target="https://m.edsoo.ru/KS2E2K9JO" TargetMode="External"/><Relationship Id="rId268" Type="http://schemas.openxmlformats.org/officeDocument/2006/relationships/hyperlink" Target="https://m.edsoo.ru/VLDLOR9TG" TargetMode="External"/><Relationship Id="rId289" Type="http://schemas.openxmlformats.org/officeDocument/2006/relationships/hyperlink" Target="https://m.edsoo.ru/0ZJ5ELLG8" TargetMode="External"/><Relationship Id="rId11" Type="http://schemas.openxmlformats.org/officeDocument/2006/relationships/hyperlink" Target="https://m.edsoo.ru/PX5WWXNEQ" TargetMode="External"/><Relationship Id="rId32" Type="http://schemas.openxmlformats.org/officeDocument/2006/relationships/hyperlink" Target="https://m.edsoo.ru/WXKT4ODDM" TargetMode="External"/><Relationship Id="rId53" Type="http://schemas.openxmlformats.org/officeDocument/2006/relationships/hyperlink" Target="https://m.edsoo.ru/31169JH0D" TargetMode="External"/><Relationship Id="rId74" Type="http://schemas.openxmlformats.org/officeDocument/2006/relationships/hyperlink" Target="https://m.edsoo.ru/IEG7M3EE1" TargetMode="External"/><Relationship Id="rId128" Type="http://schemas.openxmlformats.org/officeDocument/2006/relationships/hyperlink" Target="https://m.edsoo.ru/E1LPJ8E7B" TargetMode="External"/><Relationship Id="rId149" Type="http://schemas.openxmlformats.org/officeDocument/2006/relationships/hyperlink" Target="https://m.edsoo.ru/AI1LACDGM" TargetMode="External"/><Relationship Id="rId314" Type="http://schemas.openxmlformats.org/officeDocument/2006/relationships/hyperlink" Target="https://m.edsoo.ru/BB7T7SG9N" TargetMode="External"/><Relationship Id="rId335" Type="http://schemas.openxmlformats.org/officeDocument/2006/relationships/hyperlink" Target="https://m.edsoo.ru/LXCRKIAY7" TargetMode="External"/><Relationship Id="rId356" Type="http://schemas.openxmlformats.org/officeDocument/2006/relationships/hyperlink" Target="https://m.edsoo.ru/V2G0ASSW2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m.edsoo.ru/2F4AZKC3I" TargetMode="External"/><Relationship Id="rId160" Type="http://schemas.openxmlformats.org/officeDocument/2006/relationships/hyperlink" Target="https://m.edsoo.ru/E188UPLET" TargetMode="External"/><Relationship Id="rId181" Type="http://schemas.openxmlformats.org/officeDocument/2006/relationships/hyperlink" Target="https://m.edsoo.ru/R5YOIWY7H" TargetMode="External"/><Relationship Id="rId216" Type="http://schemas.openxmlformats.org/officeDocument/2006/relationships/hyperlink" Target="https://m.edsoo.ru/J7BQO3YAV" TargetMode="External"/><Relationship Id="rId237" Type="http://schemas.openxmlformats.org/officeDocument/2006/relationships/hyperlink" Target="https://m.edsoo.ru/NR8NDZNBV" TargetMode="External"/><Relationship Id="rId258" Type="http://schemas.openxmlformats.org/officeDocument/2006/relationships/hyperlink" Target="https://m.edsoo.ru/NAL4KYITI" TargetMode="External"/><Relationship Id="rId279" Type="http://schemas.openxmlformats.org/officeDocument/2006/relationships/hyperlink" Target="https://m.edsoo.ru/OND56FF3D" TargetMode="External"/><Relationship Id="rId22" Type="http://schemas.openxmlformats.org/officeDocument/2006/relationships/hyperlink" Target="https://m.edsoo.ru/Z071X55JU" TargetMode="External"/><Relationship Id="rId43" Type="http://schemas.openxmlformats.org/officeDocument/2006/relationships/hyperlink" Target="https://m.edsoo.ru/BSSK7RAWP" TargetMode="External"/><Relationship Id="rId64" Type="http://schemas.openxmlformats.org/officeDocument/2006/relationships/hyperlink" Target="https://m.edsoo.ru/6KVYDX2P8" TargetMode="External"/><Relationship Id="rId118" Type="http://schemas.openxmlformats.org/officeDocument/2006/relationships/hyperlink" Target="https://m.edsoo.ru/6PPSBY3DL" TargetMode="External"/><Relationship Id="rId139" Type="http://schemas.openxmlformats.org/officeDocument/2006/relationships/hyperlink" Target="https://m.edsoo.ru/IFT1231OD" TargetMode="External"/><Relationship Id="rId290" Type="http://schemas.openxmlformats.org/officeDocument/2006/relationships/hyperlink" Target="https://m.edsoo.ru/Z60GRMOVQ" TargetMode="External"/><Relationship Id="rId304" Type="http://schemas.openxmlformats.org/officeDocument/2006/relationships/hyperlink" Target="https://m.edsoo.ru/1E4X82JMO" TargetMode="External"/><Relationship Id="rId325" Type="http://schemas.openxmlformats.org/officeDocument/2006/relationships/hyperlink" Target="https://m.edsoo.ru/H0EG55Y60" TargetMode="External"/><Relationship Id="rId346" Type="http://schemas.openxmlformats.org/officeDocument/2006/relationships/hyperlink" Target="https://m.edsoo.ru/IK9MGLXQY" TargetMode="External"/><Relationship Id="rId85" Type="http://schemas.openxmlformats.org/officeDocument/2006/relationships/hyperlink" Target="https://m.edsoo.ru/E2EFR8G2V" TargetMode="External"/><Relationship Id="rId150" Type="http://schemas.openxmlformats.org/officeDocument/2006/relationships/hyperlink" Target="https://m.edsoo.ru/U7W8YRVHS" TargetMode="External"/><Relationship Id="rId171" Type="http://schemas.openxmlformats.org/officeDocument/2006/relationships/hyperlink" Target="https://m.edsoo.ru/86LZIV6GW" TargetMode="External"/><Relationship Id="rId192" Type="http://schemas.openxmlformats.org/officeDocument/2006/relationships/hyperlink" Target="https://m.edsoo.ru/CZGH3A5XH" TargetMode="External"/><Relationship Id="rId206" Type="http://schemas.openxmlformats.org/officeDocument/2006/relationships/hyperlink" Target="https://m.edsoo.ru/7SJ90XQ7U" TargetMode="External"/><Relationship Id="rId227" Type="http://schemas.openxmlformats.org/officeDocument/2006/relationships/hyperlink" Target="https://m.edsoo.ru/RBR3CDHJD" TargetMode="External"/><Relationship Id="rId248" Type="http://schemas.openxmlformats.org/officeDocument/2006/relationships/hyperlink" Target="https://m.edsoo.ru/27NZLJ9P0" TargetMode="External"/><Relationship Id="rId269" Type="http://schemas.openxmlformats.org/officeDocument/2006/relationships/hyperlink" Target="https://m.edsoo.ru/PEKFYEMFR" TargetMode="External"/><Relationship Id="rId12" Type="http://schemas.openxmlformats.org/officeDocument/2006/relationships/hyperlink" Target="https://m.edsoo.ru/XL5YPPWTY" TargetMode="External"/><Relationship Id="rId33" Type="http://schemas.openxmlformats.org/officeDocument/2006/relationships/hyperlink" Target="https://m.edsoo.ru/3WVNH1XDU" TargetMode="External"/><Relationship Id="rId108" Type="http://schemas.openxmlformats.org/officeDocument/2006/relationships/hyperlink" Target="https://m.edsoo.ru/OMKFYGE9S" TargetMode="External"/><Relationship Id="rId129" Type="http://schemas.openxmlformats.org/officeDocument/2006/relationships/hyperlink" Target="https://m.edsoo.ru/FTLOJ6ND9" TargetMode="External"/><Relationship Id="rId280" Type="http://schemas.openxmlformats.org/officeDocument/2006/relationships/hyperlink" Target="https://m.edsoo.ru/GJ4F1NNH4" TargetMode="External"/><Relationship Id="rId315" Type="http://schemas.openxmlformats.org/officeDocument/2006/relationships/hyperlink" Target="https://m.edsoo.ru/ZB6ZK58H9" TargetMode="External"/><Relationship Id="rId336" Type="http://schemas.openxmlformats.org/officeDocument/2006/relationships/hyperlink" Target="https://m.edsoo.ru/VMJSLA4HI" TargetMode="External"/><Relationship Id="rId357" Type="http://schemas.openxmlformats.org/officeDocument/2006/relationships/hyperlink" Target="https://m.edsoo.ru/81GGPDMTD" TargetMode="External"/><Relationship Id="rId54" Type="http://schemas.openxmlformats.org/officeDocument/2006/relationships/hyperlink" Target="https://m.edsoo.ru/Q33SPDU1R" TargetMode="External"/><Relationship Id="rId75" Type="http://schemas.openxmlformats.org/officeDocument/2006/relationships/hyperlink" Target="https://m.edsoo.ru/GSFHMNRQ7" TargetMode="External"/><Relationship Id="rId96" Type="http://schemas.openxmlformats.org/officeDocument/2006/relationships/hyperlink" Target="https://m.edsoo.ru/BS41WA4P7" TargetMode="External"/><Relationship Id="rId140" Type="http://schemas.openxmlformats.org/officeDocument/2006/relationships/hyperlink" Target="https://m.edsoo.ru/JPRZP34MT" TargetMode="External"/><Relationship Id="rId161" Type="http://schemas.openxmlformats.org/officeDocument/2006/relationships/hyperlink" Target="https://m.edsoo.ru/HTFUD5K71" TargetMode="External"/><Relationship Id="rId182" Type="http://schemas.openxmlformats.org/officeDocument/2006/relationships/hyperlink" Target="https://m.edsoo.ru/XVKUZ6HV0" TargetMode="External"/><Relationship Id="rId217" Type="http://schemas.openxmlformats.org/officeDocument/2006/relationships/hyperlink" Target="https://m.edsoo.ru/RA91ZUZM0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m.edsoo.ru/R04UKUYJ5" TargetMode="External"/><Relationship Id="rId259" Type="http://schemas.openxmlformats.org/officeDocument/2006/relationships/hyperlink" Target="https://m.edsoo.ru/4C4YMZ1QS" TargetMode="External"/><Relationship Id="rId23" Type="http://schemas.openxmlformats.org/officeDocument/2006/relationships/hyperlink" Target="https://m.edsoo.ru/OIK32GP9B" TargetMode="External"/><Relationship Id="rId119" Type="http://schemas.openxmlformats.org/officeDocument/2006/relationships/hyperlink" Target="https://m.edsoo.ru/VS5LX9V65" TargetMode="External"/><Relationship Id="rId270" Type="http://schemas.openxmlformats.org/officeDocument/2006/relationships/hyperlink" Target="https://m.edsoo.ru/1CNOPLCJK" TargetMode="External"/><Relationship Id="rId291" Type="http://schemas.openxmlformats.org/officeDocument/2006/relationships/hyperlink" Target="https://m.edsoo.ru/E1AZORV94" TargetMode="External"/><Relationship Id="rId305" Type="http://schemas.openxmlformats.org/officeDocument/2006/relationships/hyperlink" Target="https://m.edsoo.ru/200TJ2PIJ" TargetMode="External"/><Relationship Id="rId326" Type="http://schemas.openxmlformats.org/officeDocument/2006/relationships/hyperlink" Target="https://m.edsoo.ru/SZ586UUIC" TargetMode="External"/><Relationship Id="rId347" Type="http://schemas.openxmlformats.org/officeDocument/2006/relationships/hyperlink" Target="https://m.edsoo.ru/JJ56D4DX6" TargetMode="External"/><Relationship Id="rId44" Type="http://schemas.openxmlformats.org/officeDocument/2006/relationships/hyperlink" Target="https://m.edsoo.ru/KXIZH15L9" TargetMode="External"/><Relationship Id="rId65" Type="http://schemas.openxmlformats.org/officeDocument/2006/relationships/hyperlink" Target="https://m.edsoo.ru/Y1D9UN06W" TargetMode="External"/><Relationship Id="rId86" Type="http://schemas.openxmlformats.org/officeDocument/2006/relationships/hyperlink" Target="https://m.edsoo.ru/KHRZQ1CTR" TargetMode="External"/><Relationship Id="rId130" Type="http://schemas.openxmlformats.org/officeDocument/2006/relationships/hyperlink" Target="https://m.edsoo.ru/4XN0HZKDC" TargetMode="External"/><Relationship Id="rId151" Type="http://schemas.openxmlformats.org/officeDocument/2006/relationships/hyperlink" Target="https://m.edsoo.ru/KL3RAKVKQ" TargetMode="External"/><Relationship Id="rId172" Type="http://schemas.openxmlformats.org/officeDocument/2006/relationships/hyperlink" Target="https://m.edsoo.ru/2E0UV3RAR" TargetMode="External"/><Relationship Id="rId193" Type="http://schemas.openxmlformats.org/officeDocument/2006/relationships/hyperlink" Target="https://m.edsoo.ru/484NQZCRB" TargetMode="External"/><Relationship Id="rId207" Type="http://schemas.openxmlformats.org/officeDocument/2006/relationships/hyperlink" Target="https://m.edsoo.ru/IZPKMLE3E" TargetMode="External"/><Relationship Id="rId228" Type="http://schemas.openxmlformats.org/officeDocument/2006/relationships/hyperlink" Target="https://m.edsoo.ru/9UZ5BCJFV" TargetMode="External"/><Relationship Id="rId249" Type="http://schemas.openxmlformats.org/officeDocument/2006/relationships/hyperlink" Target="https://m.edsoo.ru/BRJAEU9BZ" TargetMode="External"/><Relationship Id="rId13" Type="http://schemas.openxmlformats.org/officeDocument/2006/relationships/hyperlink" Target="https://m.edsoo.ru/FWMS97M71" TargetMode="External"/><Relationship Id="rId109" Type="http://schemas.openxmlformats.org/officeDocument/2006/relationships/hyperlink" Target="https://m.edsoo.ru/V9J4ZQU65" TargetMode="External"/><Relationship Id="rId260" Type="http://schemas.openxmlformats.org/officeDocument/2006/relationships/hyperlink" Target="https://m.edsoo.ru/IBTQ64CPW" TargetMode="External"/><Relationship Id="rId281" Type="http://schemas.openxmlformats.org/officeDocument/2006/relationships/hyperlink" Target="https://m.edsoo.ru/NIQY8HRFJ" TargetMode="External"/><Relationship Id="rId316" Type="http://schemas.openxmlformats.org/officeDocument/2006/relationships/hyperlink" Target="https://m.edsoo.ru/TP6N9CK1R" TargetMode="External"/><Relationship Id="rId337" Type="http://schemas.openxmlformats.org/officeDocument/2006/relationships/hyperlink" Target="https://m.edsoo.ru/DZF4V8R2E" TargetMode="External"/><Relationship Id="rId34" Type="http://schemas.openxmlformats.org/officeDocument/2006/relationships/hyperlink" Target="https://m.edsoo.ru/QP5WXVVLP" TargetMode="External"/><Relationship Id="rId55" Type="http://schemas.openxmlformats.org/officeDocument/2006/relationships/hyperlink" Target="https://m.edsoo.ru/C4QVL96CZ" TargetMode="External"/><Relationship Id="rId76" Type="http://schemas.openxmlformats.org/officeDocument/2006/relationships/hyperlink" Target="https://m.edsoo.ru/OYB3TFI2S" TargetMode="External"/><Relationship Id="rId97" Type="http://schemas.openxmlformats.org/officeDocument/2006/relationships/hyperlink" Target="https://m.edsoo.ru/8E3BVW9UE" TargetMode="External"/><Relationship Id="rId120" Type="http://schemas.openxmlformats.org/officeDocument/2006/relationships/hyperlink" Target="https://m.edsoo.ru/4SVYDZUJA" TargetMode="External"/><Relationship Id="rId141" Type="http://schemas.openxmlformats.org/officeDocument/2006/relationships/hyperlink" Target="https://m.edsoo.ru/Z76OO5JIS" TargetMode="External"/><Relationship Id="rId358" Type="http://schemas.openxmlformats.org/officeDocument/2006/relationships/hyperlink" Target="https://m.edsoo.ru/DKHVC8Z5H" TargetMode="External"/><Relationship Id="rId7" Type="http://schemas.openxmlformats.org/officeDocument/2006/relationships/endnotes" Target="endnotes.xml"/><Relationship Id="rId162" Type="http://schemas.openxmlformats.org/officeDocument/2006/relationships/hyperlink" Target="https://m.edsoo.ru/XNM7863W1" TargetMode="External"/><Relationship Id="rId183" Type="http://schemas.openxmlformats.org/officeDocument/2006/relationships/hyperlink" Target="https://m.edsoo.ru/M1CF60SFI" TargetMode="External"/><Relationship Id="rId218" Type="http://schemas.openxmlformats.org/officeDocument/2006/relationships/hyperlink" Target="https://m.edsoo.ru/AQ6GZUM2N" TargetMode="External"/><Relationship Id="rId239" Type="http://schemas.openxmlformats.org/officeDocument/2006/relationships/hyperlink" Target="https://m.edsoo.ru/10JI53EY3" TargetMode="External"/><Relationship Id="rId250" Type="http://schemas.openxmlformats.org/officeDocument/2006/relationships/hyperlink" Target="https://m.edsoo.ru/T8K4HBFKE" TargetMode="External"/><Relationship Id="rId271" Type="http://schemas.openxmlformats.org/officeDocument/2006/relationships/hyperlink" Target="https://m.edsoo.ru/0027Q43DM" TargetMode="External"/><Relationship Id="rId292" Type="http://schemas.openxmlformats.org/officeDocument/2006/relationships/hyperlink" Target="https://m.edsoo.ru/BQBAOA3UM" TargetMode="External"/><Relationship Id="rId306" Type="http://schemas.openxmlformats.org/officeDocument/2006/relationships/hyperlink" Target="https://m.edsoo.ru/MX6WDH8SZ" TargetMode="External"/><Relationship Id="rId24" Type="http://schemas.openxmlformats.org/officeDocument/2006/relationships/hyperlink" Target="https://m.edsoo.ru/IWDS13VCF" TargetMode="External"/><Relationship Id="rId45" Type="http://schemas.openxmlformats.org/officeDocument/2006/relationships/hyperlink" Target="https://m.edsoo.ru/E8KBA8S69" TargetMode="External"/><Relationship Id="rId66" Type="http://schemas.openxmlformats.org/officeDocument/2006/relationships/hyperlink" Target="https://m.edsoo.ru/CA1LAALML" TargetMode="External"/><Relationship Id="rId87" Type="http://schemas.openxmlformats.org/officeDocument/2006/relationships/hyperlink" Target="https://m.edsoo.ru/FAIW7OBTT" TargetMode="External"/><Relationship Id="rId110" Type="http://schemas.openxmlformats.org/officeDocument/2006/relationships/hyperlink" Target="https://m.edsoo.ru/TSYZES3JV" TargetMode="External"/><Relationship Id="rId131" Type="http://schemas.openxmlformats.org/officeDocument/2006/relationships/hyperlink" Target="https://m.edsoo.ru/1U3XQMHWI" TargetMode="External"/><Relationship Id="rId327" Type="http://schemas.openxmlformats.org/officeDocument/2006/relationships/hyperlink" Target="https://m.edsoo.ru/PU6K1XYF9" TargetMode="External"/><Relationship Id="rId348" Type="http://schemas.openxmlformats.org/officeDocument/2006/relationships/hyperlink" Target="https://m.edsoo.ru/GQGIH5V8K" TargetMode="External"/><Relationship Id="rId152" Type="http://schemas.openxmlformats.org/officeDocument/2006/relationships/hyperlink" Target="https://m.edsoo.ru/NRIC8G692" TargetMode="External"/><Relationship Id="rId173" Type="http://schemas.openxmlformats.org/officeDocument/2006/relationships/hyperlink" Target="https://m.edsoo.ru/O345XF8WU" TargetMode="External"/><Relationship Id="rId194" Type="http://schemas.openxmlformats.org/officeDocument/2006/relationships/hyperlink" Target="https://m.edsoo.ru/LNE6N00HL" TargetMode="External"/><Relationship Id="rId208" Type="http://schemas.openxmlformats.org/officeDocument/2006/relationships/hyperlink" Target="https://m.edsoo.ru/14IT033XK" TargetMode="External"/><Relationship Id="rId229" Type="http://schemas.openxmlformats.org/officeDocument/2006/relationships/hyperlink" Target="https://m.edsoo.ru/KCYXM1MYP" TargetMode="External"/><Relationship Id="rId240" Type="http://schemas.openxmlformats.org/officeDocument/2006/relationships/hyperlink" Target="https://m.edsoo.ru/WDV9BQ6FY" TargetMode="External"/><Relationship Id="rId261" Type="http://schemas.openxmlformats.org/officeDocument/2006/relationships/hyperlink" Target="https://m.edsoo.ru/RI1EZUEGJ" TargetMode="External"/><Relationship Id="rId14" Type="http://schemas.openxmlformats.org/officeDocument/2006/relationships/hyperlink" Target="https://m.edsoo.ru/CTSXX93EK" TargetMode="External"/><Relationship Id="rId35" Type="http://schemas.openxmlformats.org/officeDocument/2006/relationships/hyperlink" Target="https://m.edsoo.ru/FLGUVOER8" TargetMode="External"/><Relationship Id="rId56" Type="http://schemas.openxmlformats.org/officeDocument/2006/relationships/hyperlink" Target="https://m.edsoo.ru/F0KBB60C7" TargetMode="External"/><Relationship Id="rId77" Type="http://schemas.openxmlformats.org/officeDocument/2006/relationships/hyperlink" Target="https://m.edsoo.ru/5YBJSGRLU" TargetMode="External"/><Relationship Id="rId100" Type="http://schemas.openxmlformats.org/officeDocument/2006/relationships/hyperlink" Target="https://m.edsoo.ru/RMJEHVSVJ" TargetMode="External"/><Relationship Id="rId282" Type="http://schemas.openxmlformats.org/officeDocument/2006/relationships/hyperlink" Target="https://m.edsoo.ru/JFGKDL7WW" TargetMode="External"/><Relationship Id="rId317" Type="http://schemas.openxmlformats.org/officeDocument/2006/relationships/hyperlink" Target="https://m.edsoo.ru/O05U1FJXD" TargetMode="External"/><Relationship Id="rId338" Type="http://schemas.openxmlformats.org/officeDocument/2006/relationships/hyperlink" Target="https://m.edsoo.ru/MQEHJ0PG3" TargetMode="External"/><Relationship Id="rId359" Type="http://schemas.openxmlformats.org/officeDocument/2006/relationships/hyperlink" Target="https://m.edsoo.ru/QDE71VRSO" TargetMode="External"/><Relationship Id="rId8" Type="http://schemas.openxmlformats.org/officeDocument/2006/relationships/image" Target="media/image1.emf"/><Relationship Id="rId98" Type="http://schemas.openxmlformats.org/officeDocument/2006/relationships/hyperlink" Target="https://m.edsoo.ru/02IG9LAGP" TargetMode="External"/><Relationship Id="rId121" Type="http://schemas.openxmlformats.org/officeDocument/2006/relationships/hyperlink" Target="https://m.edsoo.ru/EHCPA77ZS" TargetMode="External"/><Relationship Id="rId142" Type="http://schemas.openxmlformats.org/officeDocument/2006/relationships/hyperlink" Target="https://m.edsoo.ru/8K6FLVB4H" TargetMode="External"/><Relationship Id="rId163" Type="http://schemas.openxmlformats.org/officeDocument/2006/relationships/hyperlink" Target="https://m.edsoo.ru/HU2DOMQFK" TargetMode="External"/><Relationship Id="rId184" Type="http://schemas.openxmlformats.org/officeDocument/2006/relationships/hyperlink" Target="https://m.edsoo.ru/D8P6G9VBH" TargetMode="External"/><Relationship Id="rId219" Type="http://schemas.openxmlformats.org/officeDocument/2006/relationships/hyperlink" Target="https://m.edsoo.ru/BZ3NNAIO5" TargetMode="External"/><Relationship Id="rId230" Type="http://schemas.openxmlformats.org/officeDocument/2006/relationships/hyperlink" Target="https://m.edsoo.ru/FKIMOPOLJ" TargetMode="External"/><Relationship Id="rId251" Type="http://schemas.openxmlformats.org/officeDocument/2006/relationships/hyperlink" Target="https://m.edsoo.ru/D5Q8BQZTU" TargetMode="External"/><Relationship Id="rId25" Type="http://schemas.openxmlformats.org/officeDocument/2006/relationships/hyperlink" Target="https://m.edsoo.ru/E58JQPAEA" TargetMode="External"/><Relationship Id="rId46" Type="http://schemas.openxmlformats.org/officeDocument/2006/relationships/hyperlink" Target="https://m.edsoo.ru/XBUJC7Z31" TargetMode="External"/><Relationship Id="rId67" Type="http://schemas.openxmlformats.org/officeDocument/2006/relationships/hyperlink" Target="https://m.edsoo.ru/ALO3QBF5S" TargetMode="External"/><Relationship Id="rId272" Type="http://schemas.openxmlformats.org/officeDocument/2006/relationships/hyperlink" Target="https://m.edsoo.ru/IRKQX35HD" TargetMode="External"/><Relationship Id="rId293" Type="http://schemas.openxmlformats.org/officeDocument/2006/relationships/hyperlink" Target="https://m.edsoo.ru/SST4PBMRW" TargetMode="External"/><Relationship Id="rId307" Type="http://schemas.openxmlformats.org/officeDocument/2006/relationships/hyperlink" Target="https://m.edsoo.ru/AJ7T7U83P" TargetMode="External"/><Relationship Id="rId328" Type="http://schemas.openxmlformats.org/officeDocument/2006/relationships/hyperlink" Target="https://m.edsoo.ru/D2RWGQAUD" TargetMode="External"/><Relationship Id="rId349" Type="http://schemas.openxmlformats.org/officeDocument/2006/relationships/hyperlink" Target="https://m.edsoo.ru/ZVFZT5FPS" TargetMode="External"/><Relationship Id="rId88" Type="http://schemas.openxmlformats.org/officeDocument/2006/relationships/hyperlink" Target="https://m.edsoo.ru/OQPYRYYVB" TargetMode="External"/><Relationship Id="rId111" Type="http://schemas.openxmlformats.org/officeDocument/2006/relationships/hyperlink" Target="https://m.edsoo.ru/LQQY8JJ9K" TargetMode="External"/><Relationship Id="rId132" Type="http://schemas.openxmlformats.org/officeDocument/2006/relationships/hyperlink" Target="https://m.edsoo.ru/PAXKSWR8R" TargetMode="External"/><Relationship Id="rId153" Type="http://schemas.openxmlformats.org/officeDocument/2006/relationships/hyperlink" Target="https://m.edsoo.ru/6LFSKHVGX" TargetMode="External"/><Relationship Id="rId174" Type="http://schemas.openxmlformats.org/officeDocument/2006/relationships/hyperlink" Target="https://m.edsoo.ru/O6GYIYROT" TargetMode="External"/><Relationship Id="rId195" Type="http://schemas.openxmlformats.org/officeDocument/2006/relationships/hyperlink" Target="https://m.edsoo.ru/H2PIR4AL1" TargetMode="External"/><Relationship Id="rId209" Type="http://schemas.openxmlformats.org/officeDocument/2006/relationships/hyperlink" Target="https://m.edsoo.ru/FDJZXPAML" TargetMode="External"/><Relationship Id="rId360" Type="http://schemas.openxmlformats.org/officeDocument/2006/relationships/hyperlink" Target="https://m.edsoo.ru/G6P7U6DGL" TargetMode="External"/><Relationship Id="rId220" Type="http://schemas.openxmlformats.org/officeDocument/2006/relationships/hyperlink" Target="https://m.edsoo.ru/8TO3PD7ZT" TargetMode="External"/><Relationship Id="rId241" Type="http://schemas.openxmlformats.org/officeDocument/2006/relationships/hyperlink" Target="https://m.edsoo.ru/QCQOQELK6" TargetMode="External"/><Relationship Id="rId15" Type="http://schemas.openxmlformats.org/officeDocument/2006/relationships/hyperlink" Target="https://m.edsoo.ru/MHFWMIF0H" TargetMode="External"/><Relationship Id="rId36" Type="http://schemas.openxmlformats.org/officeDocument/2006/relationships/hyperlink" Target="https://m.edsoo.ru/LVJ0CI93M" TargetMode="External"/><Relationship Id="rId57" Type="http://schemas.openxmlformats.org/officeDocument/2006/relationships/hyperlink" Target="https://m.edsoo.ru/TQ4VGA97G" TargetMode="External"/><Relationship Id="rId106" Type="http://schemas.openxmlformats.org/officeDocument/2006/relationships/hyperlink" Target="https://m.edsoo.ru/BYG4CTCGN" TargetMode="External"/><Relationship Id="rId127" Type="http://schemas.openxmlformats.org/officeDocument/2006/relationships/hyperlink" Target="https://m.edsoo.ru/CAP4LRRU4" TargetMode="External"/><Relationship Id="rId262" Type="http://schemas.openxmlformats.org/officeDocument/2006/relationships/hyperlink" Target="https://m.edsoo.ru/YP93952LE" TargetMode="External"/><Relationship Id="rId283" Type="http://schemas.openxmlformats.org/officeDocument/2006/relationships/hyperlink" Target="https://m.edsoo.ru/EPHJYQGLT" TargetMode="External"/><Relationship Id="rId313" Type="http://schemas.openxmlformats.org/officeDocument/2006/relationships/hyperlink" Target="https://m.edsoo.ru/IAJOK509V" TargetMode="External"/><Relationship Id="rId318" Type="http://schemas.openxmlformats.org/officeDocument/2006/relationships/hyperlink" Target="https://m.edsoo.ru/HG5GW4RYH" TargetMode="External"/><Relationship Id="rId339" Type="http://schemas.openxmlformats.org/officeDocument/2006/relationships/hyperlink" Target="https://m.edsoo.ru/34HTJIHKB" TargetMode="External"/><Relationship Id="rId10" Type="http://schemas.openxmlformats.org/officeDocument/2006/relationships/hyperlink" Target="https://m.edsoo.ru/038RE4QIJ" TargetMode="External"/><Relationship Id="rId31" Type="http://schemas.openxmlformats.org/officeDocument/2006/relationships/hyperlink" Target="https://m.edsoo.ru/RCPBIC7P3" TargetMode="External"/><Relationship Id="rId52" Type="http://schemas.openxmlformats.org/officeDocument/2006/relationships/hyperlink" Target="https://m.edsoo.ru/HHSZ7MX60" TargetMode="External"/><Relationship Id="rId73" Type="http://schemas.openxmlformats.org/officeDocument/2006/relationships/hyperlink" Target="https://m.edsoo.ru/6ZOQYY6C1" TargetMode="External"/><Relationship Id="rId78" Type="http://schemas.openxmlformats.org/officeDocument/2006/relationships/hyperlink" Target="https://m.edsoo.ru/EB6TQ7VVE" TargetMode="External"/><Relationship Id="rId94" Type="http://schemas.openxmlformats.org/officeDocument/2006/relationships/hyperlink" Target="https://m.edsoo.ru/A97GHANST" TargetMode="External"/><Relationship Id="rId99" Type="http://schemas.openxmlformats.org/officeDocument/2006/relationships/hyperlink" Target="https://m.edsoo.ru/Y7TU84W8G" TargetMode="External"/><Relationship Id="rId101" Type="http://schemas.openxmlformats.org/officeDocument/2006/relationships/hyperlink" Target="https://m.edsoo.ru/NZ00CZ24E" TargetMode="External"/><Relationship Id="rId122" Type="http://schemas.openxmlformats.org/officeDocument/2006/relationships/hyperlink" Target="https://m.edsoo.ru/F9COA5G6R" TargetMode="External"/><Relationship Id="rId143" Type="http://schemas.openxmlformats.org/officeDocument/2006/relationships/hyperlink" Target="https://m.edsoo.ru/T6L6CSJ2R" TargetMode="External"/><Relationship Id="rId148" Type="http://schemas.openxmlformats.org/officeDocument/2006/relationships/hyperlink" Target="https://m.edsoo.ru/7R07OE8AG" TargetMode="External"/><Relationship Id="rId164" Type="http://schemas.openxmlformats.org/officeDocument/2006/relationships/hyperlink" Target="https://m.edsoo.ru/KO326KKK7" TargetMode="External"/><Relationship Id="rId169" Type="http://schemas.openxmlformats.org/officeDocument/2006/relationships/hyperlink" Target="https://m.edsoo.ru/925RUW3V6" TargetMode="External"/><Relationship Id="rId185" Type="http://schemas.openxmlformats.org/officeDocument/2006/relationships/hyperlink" Target="https://m.edsoo.ru/I9BOTLUSI" TargetMode="External"/><Relationship Id="rId334" Type="http://schemas.openxmlformats.org/officeDocument/2006/relationships/hyperlink" Target="https://m.edsoo.ru/CGU05R4XH" TargetMode="External"/><Relationship Id="rId350" Type="http://schemas.openxmlformats.org/officeDocument/2006/relationships/hyperlink" Target="https://m.edsoo.ru/CRBNESWBG" TargetMode="External"/><Relationship Id="rId355" Type="http://schemas.openxmlformats.org/officeDocument/2006/relationships/hyperlink" Target="https://m.edsoo.ru/1ZDA8KJ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6M1J1XQT5" TargetMode="External"/><Relationship Id="rId180" Type="http://schemas.openxmlformats.org/officeDocument/2006/relationships/hyperlink" Target="https://m.edsoo.ru/H2UQOM593" TargetMode="External"/><Relationship Id="rId210" Type="http://schemas.openxmlformats.org/officeDocument/2006/relationships/hyperlink" Target="https://m.edsoo.ru/7DQHGWMK2" TargetMode="External"/><Relationship Id="rId215" Type="http://schemas.openxmlformats.org/officeDocument/2006/relationships/hyperlink" Target="https://m.edsoo.ru/YH49LNTZE" TargetMode="External"/><Relationship Id="rId236" Type="http://schemas.openxmlformats.org/officeDocument/2006/relationships/hyperlink" Target="https://m.edsoo.ru/KKXJD10XO" TargetMode="External"/><Relationship Id="rId257" Type="http://schemas.openxmlformats.org/officeDocument/2006/relationships/hyperlink" Target="https://m.edsoo.ru/NJ3SOHEPU" TargetMode="External"/><Relationship Id="rId278" Type="http://schemas.openxmlformats.org/officeDocument/2006/relationships/hyperlink" Target="https://m.edsoo.ru/TFW8XTNBU" TargetMode="External"/><Relationship Id="rId26" Type="http://schemas.openxmlformats.org/officeDocument/2006/relationships/hyperlink" Target="https://m.edsoo.ru/K078Q2I5P" TargetMode="External"/><Relationship Id="rId231" Type="http://schemas.openxmlformats.org/officeDocument/2006/relationships/hyperlink" Target="https://m.edsoo.ru/MQVTXZ01J" TargetMode="External"/><Relationship Id="rId252" Type="http://schemas.openxmlformats.org/officeDocument/2006/relationships/hyperlink" Target="https://m.edsoo.ru/8L2XNWNTC" TargetMode="External"/><Relationship Id="rId273" Type="http://schemas.openxmlformats.org/officeDocument/2006/relationships/hyperlink" Target="https://m.edsoo.ru/17I4W3SX1" TargetMode="External"/><Relationship Id="rId294" Type="http://schemas.openxmlformats.org/officeDocument/2006/relationships/hyperlink" Target="https://m.edsoo.ru/DSMP0R8RI" TargetMode="External"/><Relationship Id="rId308" Type="http://schemas.openxmlformats.org/officeDocument/2006/relationships/hyperlink" Target="https://m.edsoo.ru/N5T2GZSZG" TargetMode="External"/><Relationship Id="rId329" Type="http://schemas.openxmlformats.org/officeDocument/2006/relationships/hyperlink" Target="https://m.edsoo.ru/9XYG7C8EC" TargetMode="External"/><Relationship Id="rId47" Type="http://schemas.openxmlformats.org/officeDocument/2006/relationships/hyperlink" Target="https://m.edsoo.ru/VMH0S8TM8" TargetMode="External"/><Relationship Id="rId68" Type="http://schemas.openxmlformats.org/officeDocument/2006/relationships/hyperlink" Target="https://m.edsoo.ru/MI9NUIGU2" TargetMode="External"/><Relationship Id="rId89" Type="http://schemas.openxmlformats.org/officeDocument/2006/relationships/hyperlink" Target="https://m.edsoo.ru/FQ9WYN4LA" TargetMode="External"/><Relationship Id="rId112" Type="http://schemas.openxmlformats.org/officeDocument/2006/relationships/hyperlink" Target="https://m.edsoo.ru/W4EL78AJM" TargetMode="External"/><Relationship Id="rId133" Type="http://schemas.openxmlformats.org/officeDocument/2006/relationships/hyperlink" Target="https://m.edsoo.ru/M0689HXSG" TargetMode="External"/><Relationship Id="rId154" Type="http://schemas.openxmlformats.org/officeDocument/2006/relationships/hyperlink" Target="https://m.edsoo.ru/U236UR5NQ" TargetMode="External"/><Relationship Id="rId175" Type="http://schemas.openxmlformats.org/officeDocument/2006/relationships/hyperlink" Target="https://m.edsoo.ru/NOJD3YARF" TargetMode="External"/><Relationship Id="rId340" Type="http://schemas.openxmlformats.org/officeDocument/2006/relationships/hyperlink" Target="https://m.edsoo.ru/5LYG6IKVG" TargetMode="External"/><Relationship Id="rId361" Type="http://schemas.openxmlformats.org/officeDocument/2006/relationships/hyperlink" Target="https://m.edsoo.ru/FRCER9LSI" TargetMode="External"/><Relationship Id="rId196" Type="http://schemas.openxmlformats.org/officeDocument/2006/relationships/hyperlink" Target="https://m.edsoo.ru/NDN790INA" TargetMode="External"/><Relationship Id="rId200" Type="http://schemas.openxmlformats.org/officeDocument/2006/relationships/hyperlink" Target="https://m.edsoo.ru/5ZBWIYJ2P" TargetMode="External"/><Relationship Id="rId16" Type="http://schemas.openxmlformats.org/officeDocument/2006/relationships/hyperlink" Target="https://m.edsoo.ru/A0SK6T2QR" TargetMode="External"/><Relationship Id="rId221" Type="http://schemas.openxmlformats.org/officeDocument/2006/relationships/hyperlink" Target="https://m.edsoo.ru/ZAIG9N2AR" TargetMode="External"/><Relationship Id="rId242" Type="http://schemas.openxmlformats.org/officeDocument/2006/relationships/hyperlink" Target="https://m.edsoo.ru/J5IZG3XFA" TargetMode="External"/><Relationship Id="rId263" Type="http://schemas.openxmlformats.org/officeDocument/2006/relationships/hyperlink" Target="https://m.edsoo.ru/QOVUBWJ5O" TargetMode="External"/><Relationship Id="rId284" Type="http://schemas.openxmlformats.org/officeDocument/2006/relationships/hyperlink" Target="https://m.edsoo.ru/2IYEX15FX" TargetMode="External"/><Relationship Id="rId319" Type="http://schemas.openxmlformats.org/officeDocument/2006/relationships/hyperlink" Target="https://m.edsoo.ru/EYWF972NU" TargetMode="External"/><Relationship Id="rId37" Type="http://schemas.openxmlformats.org/officeDocument/2006/relationships/hyperlink" Target="https://m.edsoo.ru/S48Z5B4BL" TargetMode="External"/><Relationship Id="rId58" Type="http://schemas.openxmlformats.org/officeDocument/2006/relationships/hyperlink" Target="https://m.edsoo.ru/BLI8KAD0K" TargetMode="External"/><Relationship Id="rId79" Type="http://schemas.openxmlformats.org/officeDocument/2006/relationships/hyperlink" Target="https://m.edsoo.ru/6OJKEG8QJ" TargetMode="External"/><Relationship Id="rId102" Type="http://schemas.openxmlformats.org/officeDocument/2006/relationships/hyperlink" Target="https://m.edsoo.ru/XBJUHPG5U" TargetMode="External"/><Relationship Id="rId123" Type="http://schemas.openxmlformats.org/officeDocument/2006/relationships/hyperlink" Target="https://m.edsoo.ru/L60NLJ1HL" TargetMode="External"/><Relationship Id="rId144" Type="http://schemas.openxmlformats.org/officeDocument/2006/relationships/hyperlink" Target="https://m.edsoo.ru/ZW2I4MLXA" TargetMode="External"/><Relationship Id="rId330" Type="http://schemas.openxmlformats.org/officeDocument/2006/relationships/hyperlink" Target="https://m.edsoo.ru/XNYOXPXOJ" TargetMode="External"/><Relationship Id="rId90" Type="http://schemas.openxmlformats.org/officeDocument/2006/relationships/hyperlink" Target="https://m.edsoo.ru/ZKLWVMTJB" TargetMode="External"/><Relationship Id="rId165" Type="http://schemas.openxmlformats.org/officeDocument/2006/relationships/hyperlink" Target="https://m.edsoo.ru/FR4F0PFA6" TargetMode="External"/><Relationship Id="rId186" Type="http://schemas.openxmlformats.org/officeDocument/2006/relationships/hyperlink" Target="https://m.edsoo.ru/48UYVITT4" TargetMode="External"/><Relationship Id="rId351" Type="http://schemas.openxmlformats.org/officeDocument/2006/relationships/hyperlink" Target="https://m.edsoo.ru/9K1KFU9Y9" TargetMode="External"/><Relationship Id="rId211" Type="http://schemas.openxmlformats.org/officeDocument/2006/relationships/hyperlink" Target="https://m.edsoo.ru/1VEZCKUBJ" TargetMode="External"/><Relationship Id="rId232" Type="http://schemas.openxmlformats.org/officeDocument/2006/relationships/hyperlink" Target="https://m.edsoo.ru/DEILBQEND" TargetMode="External"/><Relationship Id="rId253" Type="http://schemas.openxmlformats.org/officeDocument/2006/relationships/hyperlink" Target="https://m.edsoo.ru/H6U1JMU8K" TargetMode="External"/><Relationship Id="rId274" Type="http://schemas.openxmlformats.org/officeDocument/2006/relationships/hyperlink" Target="https://m.edsoo.ru/RD8CVUOMH" TargetMode="External"/><Relationship Id="rId295" Type="http://schemas.openxmlformats.org/officeDocument/2006/relationships/hyperlink" Target="https://m.edsoo.ru/DTZJGRU0T" TargetMode="External"/><Relationship Id="rId309" Type="http://schemas.openxmlformats.org/officeDocument/2006/relationships/hyperlink" Target="https://m.edsoo.ru/HEZW843UL" TargetMode="External"/><Relationship Id="rId27" Type="http://schemas.openxmlformats.org/officeDocument/2006/relationships/hyperlink" Target="https://m.edsoo.ru/QV45YDG2T" TargetMode="External"/><Relationship Id="rId48" Type="http://schemas.openxmlformats.org/officeDocument/2006/relationships/hyperlink" Target="https://m.edsoo.ru/1BS5NK0UP" TargetMode="External"/><Relationship Id="rId69" Type="http://schemas.openxmlformats.org/officeDocument/2006/relationships/hyperlink" Target="https://m.edsoo.ru/9041VCWJ8" TargetMode="External"/><Relationship Id="rId113" Type="http://schemas.openxmlformats.org/officeDocument/2006/relationships/hyperlink" Target="https://m.edsoo.ru/6FFQPXZ4I" TargetMode="External"/><Relationship Id="rId134" Type="http://schemas.openxmlformats.org/officeDocument/2006/relationships/hyperlink" Target="https://m.edsoo.ru/LWP8914QO" TargetMode="External"/><Relationship Id="rId320" Type="http://schemas.openxmlformats.org/officeDocument/2006/relationships/hyperlink" Target="https://m.edsoo.ru/SMQ00DKHT" TargetMode="External"/><Relationship Id="rId80" Type="http://schemas.openxmlformats.org/officeDocument/2006/relationships/hyperlink" Target="https://m.edsoo.ru/UZRE99MVS" TargetMode="External"/><Relationship Id="rId155" Type="http://schemas.openxmlformats.org/officeDocument/2006/relationships/hyperlink" Target="https://m.edsoo.ru/5TVB4GN04" TargetMode="External"/><Relationship Id="rId176" Type="http://schemas.openxmlformats.org/officeDocument/2006/relationships/hyperlink" Target="https://m.edsoo.ru/8397XDNOX" TargetMode="External"/><Relationship Id="rId197" Type="http://schemas.openxmlformats.org/officeDocument/2006/relationships/hyperlink" Target="https://m.edsoo.ru/2RQRX1L9G" TargetMode="External"/><Relationship Id="rId341" Type="http://schemas.openxmlformats.org/officeDocument/2006/relationships/hyperlink" Target="https://m.edsoo.ru/3E5PKJ82Q" TargetMode="External"/><Relationship Id="rId362" Type="http://schemas.openxmlformats.org/officeDocument/2006/relationships/hyperlink" Target="https://m.edsoo.ru/EX3O171SA" TargetMode="External"/><Relationship Id="rId201" Type="http://schemas.openxmlformats.org/officeDocument/2006/relationships/hyperlink" Target="https://m.edsoo.ru/SPUTUBXSF" TargetMode="External"/><Relationship Id="rId222" Type="http://schemas.openxmlformats.org/officeDocument/2006/relationships/hyperlink" Target="https://m.edsoo.ru/5ZTL4Z8H8" TargetMode="External"/><Relationship Id="rId243" Type="http://schemas.openxmlformats.org/officeDocument/2006/relationships/hyperlink" Target="https://m.edsoo.ru/E31Y2PM9E" TargetMode="External"/><Relationship Id="rId264" Type="http://schemas.openxmlformats.org/officeDocument/2006/relationships/hyperlink" Target="https://m.edsoo.ru/UNN8PRO9A" TargetMode="External"/><Relationship Id="rId285" Type="http://schemas.openxmlformats.org/officeDocument/2006/relationships/hyperlink" Target="https://m.edsoo.ru/4H40GJX27" TargetMode="External"/><Relationship Id="rId17" Type="http://schemas.openxmlformats.org/officeDocument/2006/relationships/hyperlink" Target="https://m.edsoo.ru/9XBXWV26T" TargetMode="External"/><Relationship Id="rId38" Type="http://schemas.openxmlformats.org/officeDocument/2006/relationships/hyperlink" Target="https://m.edsoo.ru/IQX7MMZAV" TargetMode="External"/><Relationship Id="rId59" Type="http://schemas.openxmlformats.org/officeDocument/2006/relationships/hyperlink" Target="https://m.edsoo.ru/923Z0US1V" TargetMode="External"/><Relationship Id="rId103" Type="http://schemas.openxmlformats.org/officeDocument/2006/relationships/hyperlink" Target="https://m.edsoo.ru/G3DFANUON" TargetMode="External"/><Relationship Id="rId124" Type="http://schemas.openxmlformats.org/officeDocument/2006/relationships/hyperlink" Target="https://m.edsoo.ru/OBMHBGBAC" TargetMode="External"/><Relationship Id="rId310" Type="http://schemas.openxmlformats.org/officeDocument/2006/relationships/hyperlink" Target="https://m.edsoo.ru/7ZII1FBOY" TargetMode="External"/><Relationship Id="rId70" Type="http://schemas.openxmlformats.org/officeDocument/2006/relationships/hyperlink" Target="https://m.edsoo.ru/QUBFQDF78" TargetMode="External"/><Relationship Id="rId91" Type="http://schemas.openxmlformats.org/officeDocument/2006/relationships/hyperlink" Target="https://m.edsoo.ru/FG6HDPCCQ" TargetMode="External"/><Relationship Id="rId145" Type="http://schemas.openxmlformats.org/officeDocument/2006/relationships/hyperlink" Target="https://m.edsoo.ru/7YZUFEM9F" TargetMode="External"/><Relationship Id="rId166" Type="http://schemas.openxmlformats.org/officeDocument/2006/relationships/hyperlink" Target="https://m.edsoo.ru/BXAXFAHTL" TargetMode="External"/><Relationship Id="rId187" Type="http://schemas.openxmlformats.org/officeDocument/2006/relationships/hyperlink" Target="https://m.edsoo.ru/7IV08E67L" TargetMode="External"/><Relationship Id="rId331" Type="http://schemas.openxmlformats.org/officeDocument/2006/relationships/hyperlink" Target="https://m.edsoo.ru/AA2ZICZHO" TargetMode="External"/><Relationship Id="rId352" Type="http://schemas.openxmlformats.org/officeDocument/2006/relationships/hyperlink" Target="https://m.edsoo.ru/9B87FUU4Q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1H50X4IFG" TargetMode="External"/><Relationship Id="rId233" Type="http://schemas.openxmlformats.org/officeDocument/2006/relationships/hyperlink" Target="https://m.edsoo.ru/JIX6NK7GT" TargetMode="External"/><Relationship Id="rId254" Type="http://schemas.openxmlformats.org/officeDocument/2006/relationships/hyperlink" Target="https://m.edsoo.ru/ICZX3M7CY" TargetMode="External"/><Relationship Id="rId28" Type="http://schemas.openxmlformats.org/officeDocument/2006/relationships/hyperlink" Target="https://m.edsoo.ru/QM6K1V6L8" TargetMode="External"/><Relationship Id="rId49" Type="http://schemas.openxmlformats.org/officeDocument/2006/relationships/hyperlink" Target="https://m.edsoo.ru/4T16AHP6C" TargetMode="External"/><Relationship Id="rId114" Type="http://schemas.openxmlformats.org/officeDocument/2006/relationships/hyperlink" Target="https://m.edsoo.ru/T2LVGTU2A" TargetMode="External"/><Relationship Id="rId275" Type="http://schemas.openxmlformats.org/officeDocument/2006/relationships/hyperlink" Target="https://m.edsoo.ru/7PUM0EK6K" TargetMode="External"/><Relationship Id="rId296" Type="http://schemas.openxmlformats.org/officeDocument/2006/relationships/hyperlink" Target="https://m.edsoo.ru/GIHWQ5H9M" TargetMode="External"/><Relationship Id="rId300" Type="http://schemas.openxmlformats.org/officeDocument/2006/relationships/hyperlink" Target="https://m.edsoo.ru/38CAQ2PRT" TargetMode="External"/><Relationship Id="rId60" Type="http://schemas.openxmlformats.org/officeDocument/2006/relationships/hyperlink" Target="https://m.edsoo.ru/ZPEYYLJDD" TargetMode="External"/><Relationship Id="rId81" Type="http://schemas.openxmlformats.org/officeDocument/2006/relationships/hyperlink" Target="https://m.edsoo.ru/SADVPBGEZ" TargetMode="External"/><Relationship Id="rId135" Type="http://schemas.openxmlformats.org/officeDocument/2006/relationships/hyperlink" Target="https://m.edsoo.ru/PKIOZW7WV" TargetMode="External"/><Relationship Id="rId156" Type="http://schemas.openxmlformats.org/officeDocument/2006/relationships/hyperlink" Target="https://m.edsoo.ru/LYVTW1SVL" TargetMode="External"/><Relationship Id="rId177" Type="http://schemas.openxmlformats.org/officeDocument/2006/relationships/hyperlink" Target="https://m.edsoo.ru/YRS5MOKIS" TargetMode="External"/><Relationship Id="rId198" Type="http://schemas.openxmlformats.org/officeDocument/2006/relationships/hyperlink" Target="https://m.edsoo.ru/T0SRHB0QV" TargetMode="External"/><Relationship Id="rId321" Type="http://schemas.openxmlformats.org/officeDocument/2006/relationships/hyperlink" Target="https://m.edsoo.ru/EC65HPND9" TargetMode="External"/><Relationship Id="rId342" Type="http://schemas.openxmlformats.org/officeDocument/2006/relationships/hyperlink" Target="https://m.edsoo.ru/7CK9JERX0" TargetMode="External"/><Relationship Id="rId363" Type="http://schemas.openxmlformats.org/officeDocument/2006/relationships/fontTable" Target="fontTable.xml"/><Relationship Id="rId202" Type="http://schemas.openxmlformats.org/officeDocument/2006/relationships/hyperlink" Target="https://m.edsoo.ru/XGCWLP6ZW" TargetMode="External"/><Relationship Id="rId223" Type="http://schemas.openxmlformats.org/officeDocument/2006/relationships/hyperlink" Target="https://m.edsoo.ru/4HW0PZRKU" TargetMode="External"/><Relationship Id="rId244" Type="http://schemas.openxmlformats.org/officeDocument/2006/relationships/hyperlink" Target="https://m.edsoo.ru/3YPEP1Y8F" TargetMode="External"/><Relationship Id="rId18" Type="http://schemas.openxmlformats.org/officeDocument/2006/relationships/hyperlink" Target="https://m.edsoo.ru/0KB7Z4AL4" TargetMode="External"/><Relationship Id="rId39" Type="http://schemas.openxmlformats.org/officeDocument/2006/relationships/hyperlink" Target="https://m.edsoo.ru/A4EEDBXXR" TargetMode="External"/><Relationship Id="rId265" Type="http://schemas.openxmlformats.org/officeDocument/2006/relationships/hyperlink" Target="https://m.edsoo.ru/ERZLB9YI7" TargetMode="External"/><Relationship Id="rId286" Type="http://schemas.openxmlformats.org/officeDocument/2006/relationships/hyperlink" Target="https://m.edsoo.ru/H277D5Z1K" TargetMode="External"/><Relationship Id="rId50" Type="http://schemas.openxmlformats.org/officeDocument/2006/relationships/hyperlink" Target="https://m.edsoo.ru/24NNPJKPJ" TargetMode="External"/><Relationship Id="rId104" Type="http://schemas.openxmlformats.org/officeDocument/2006/relationships/hyperlink" Target="https://m.edsoo.ru/QVUG2WW4M" TargetMode="External"/><Relationship Id="rId125" Type="http://schemas.openxmlformats.org/officeDocument/2006/relationships/hyperlink" Target="https://m.edsoo.ru/2R8GJ2AP0" TargetMode="External"/><Relationship Id="rId146" Type="http://schemas.openxmlformats.org/officeDocument/2006/relationships/hyperlink" Target="https://m.edsoo.ru/W6K6U8YOI" TargetMode="External"/><Relationship Id="rId167" Type="http://schemas.openxmlformats.org/officeDocument/2006/relationships/hyperlink" Target="https://m.edsoo.ru/4P1VEH06V" TargetMode="External"/><Relationship Id="rId188" Type="http://schemas.openxmlformats.org/officeDocument/2006/relationships/hyperlink" Target="https://m.edsoo.ru/9STKOCVAY" TargetMode="External"/><Relationship Id="rId311" Type="http://schemas.openxmlformats.org/officeDocument/2006/relationships/hyperlink" Target="https://m.edsoo.ru/B2FG8S1F4" TargetMode="External"/><Relationship Id="rId332" Type="http://schemas.openxmlformats.org/officeDocument/2006/relationships/hyperlink" Target="https://m.edsoo.ru/2KMN72IZD" TargetMode="External"/><Relationship Id="rId353" Type="http://schemas.openxmlformats.org/officeDocument/2006/relationships/hyperlink" Target="https://m.edsoo.ru/B78ICSRA6" TargetMode="External"/><Relationship Id="rId71" Type="http://schemas.openxmlformats.org/officeDocument/2006/relationships/hyperlink" Target="https://m.edsoo.ru/GDZJHNBDQ" TargetMode="External"/><Relationship Id="rId92" Type="http://schemas.openxmlformats.org/officeDocument/2006/relationships/hyperlink" Target="https://m.edsoo.ru/NS1DLZO5G" TargetMode="External"/><Relationship Id="rId213" Type="http://schemas.openxmlformats.org/officeDocument/2006/relationships/hyperlink" Target="https://m.edsoo.ru/JIANC218B" TargetMode="External"/><Relationship Id="rId234" Type="http://schemas.openxmlformats.org/officeDocument/2006/relationships/hyperlink" Target="https://m.edsoo.ru/JDHL83BE9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YT9F55RKV" TargetMode="External"/><Relationship Id="rId255" Type="http://schemas.openxmlformats.org/officeDocument/2006/relationships/hyperlink" Target="https://m.edsoo.ru/3Y1841LIR" TargetMode="External"/><Relationship Id="rId276" Type="http://schemas.openxmlformats.org/officeDocument/2006/relationships/hyperlink" Target="https://m.edsoo.ru/HTW5R4VSI" TargetMode="External"/><Relationship Id="rId297" Type="http://schemas.openxmlformats.org/officeDocument/2006/relationships/hyperlink" Target="https://m.edsoo.ru/N5GLRGY6Z" TargetMode="External"/><Relationship Id="rId40" Type="http://schemas.openxmlformats.org/officeDocument/2006/relationships/hyperlink" Target="https://m.edsoo.ru/RAF9WDU92" TargetMode="External"/><Relationship Id="rId115" Type="http://schemas.openxmlformats.org/officeDocument/2006/relationships/hyperlink" Target="https://m.edsoo.ru/BRYTZS925" TargetMode="External"/><Relationship Id="rId136" Type="http://schemas.openxmlformats.org/officeDocument/2006/relationships/hyperlink" Target="https://m.edsoo.ru/RDJ1QB8KN" TargetMode="External"/><Relationship Id="rId157" Type="http://schemas.openxmlformats.org/officeDocument/2006/relationships/hyperlink" Target="https://m.edsoo.ru/PYGYIVZUS" TargetMode="External"/><Relationship Id="rId178" Type="http://schemas.openxmlformats.org/officeDocument/2006/relationships/hyperlink" Target="https://m.edsoo.ru/I3PVHL33V" TargetMode="External"/><Relationship Id="rId301" Type="http://schemas.openxmlformats.org/officeDocument/2006/relationships/hyperlink" Target="https://m.edsoo.ru/7CS99YXED" TargetMode="External"/><Relationship Id="rId322" Type="http://schemas.openxmlformats.org/officeDocument/2006/relationships/hyperlink" Target="https://m.edsoo.ru/CKC0NSICI" TargetMode="External"/><Relationship Id="rId343" Type="http://schemas.openxmlformats.org/officeDocument/2006/relationships/hyperlink" Target="https://m.edsoo.ru/ICNGE3DKH" TargetMode="External"/><Relationship Id="rId364" Type="http://schemas.openxmlformats.org/officeDocument/2006/relationships/theme" Target="theme/theme1.xml"/><Relationship Id="rId61" Type="http://schemas.openxmlformats.org/officeDocument/2006/relationships/hyperlink" Target="https://m.edsoo.ru/71MBVEOZK" TargetMode="External"/><Relationship Id="rId82" Type="http://schemas.openxmlformats.org/officeDocument/2006/relationships/hyperlink" Target="https://m.edsoo.ru/P9A1HFL08" TargetMode="External"/><Relationship Id="rId199" Type="http://schemas.openxmlformats.org/officeDocument/2006/relationships/hyperlink" Target="https://m.edsoo.ru/QRWX0XIZG" TargetMode="External"/><Relationship Id="rId203" Type="http://schemas.openxmlformats.org/officeDocument/2006/relationships/hyperlink" Target="https://m.edsoo.ru/RC8Z4DW4M" TargetMode="External"/><Relationship Id="rId19" Type="http://schemas.openxmlformats.org/officeDocument/2006/relationships/hyperlink" Target="https://m.edsoo.ru/AKIVTTKIQ" TargetMode="External"/><Relationship Id="rId224" Type="http://schemas.openxmlformats.org/officeDocument/2006/relationships/hyperlink" Target="https://m.edsoo.ru/1Y28MM6VZ" TargetMode="External"/><Relationship Id="rId245" Type="http://schemas.openxmlformats.org/officeDocument/2006/relationships/hyperlink" Target="https://m.edsoo.ru/G1KO2NTT2" TargetMode="External"/><Relationship Id="rId266" Type="http://schemas.openxmlformats.org/officeDocument/2006/relationships/hyperlink" Target="https://m.edsoo.ru/1TKVD30Z4" TargetMode="External"/><Relationship Id="rId287" Type="http://schemas.openxmlformats.org/officeDocument/2006/relationships/hyperlink" Target="https://m.edsoo.ru/BPIJGA2Z1" TargetMode="External"/><Relationship Id="rId30" Type="http://schemas.openxmlformats.org/officeDocument/2006/relationships/hyperlink" Target="https://m.edsoo.ru/YSLWUOLDD" TargetMode="External"/><Relationship Id="rId105" Type="http://schemas.openxmlformats.org/officeDocument/2006/relationships/hyperlink" Target="https://m.edsoo.ru/3J8GJ0IVY" TargetMode="External"/><Relationship Id="rId126" Type="http://schemas.openxmlformats.org/officeDocument/2006/relationships/hyperlink" Target="https://m.edsoo.ru/G52OJO783" TargetMode="External"/><Relationship Id="rId147" Type="http://schemas.openxmlformats.org/officeDocument/2006/relationships/hyperlink" Target="https://m.edsoo.ru/VU36UPDTP" TargetMode="External"/><Relationship Id="rId168" Type="http://schemas.openxmlformats.org/officeDocument/2006/relationships/hyperlink" Target="https://m.edsoo.ru/DYRLKRLVV" TargetMode="External"/><Relationship Id="rId312" Type="http://schemas.openxmlformats.org/officeDocument/2006/relationships/hyperlink" Target="https://m.edsoo.ru/QNPMEENIM" TargetMode="External"/><Relationship Id="rId333" Type="http://schemas.openxmlformats.org/officeDocument/2006/relationships/hyperlink" Target="https://m.edsoo.ru/CQSL29EE3" TargetMode="External"/><Relationship Id="rId354" Type="http://schemas.openxmlformats.org/officeDocument/2006/relationships/hyperlink" Target="https://m.edsoo.ru/DRSYSR7WX" TargetMode="External"/><Relationship Id="rId51" Type="http://schemas.openxmlformats.org/officeDocument/2006/relationships/hyperlink" Target="https://m.edsoo.ru/43BLM0MW9" TargetMode="External"/><Relationship Id="rId72" Type="http://schemas.openxmlformats.org/officeDocument/2006/relationships/hyperlink" Target="https://m.edsoo.ru/FN534PQBO" TargetMode="External"/><Relationship Id="rId93" Type="http://schemas.openxmlformats.org/officeDocument/2006/relationships/hyperlink" Target="https://m.edsoo.ru/0GGD239WS" TargetMode="External"/><Relationship Id="rId189" Type="http://schemas.openxmlformats.org/officeDocument/2006/relationships/hyperlink" Target="https://m.edsoo.ru/WSAFMQCY4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m.edsoo.ru/UH6NAAS7P" TargetMode="External"/><Relationship Id="rId235" Type="http://schemas.openxmlformats.org/officeDocument/2006/relationships/hyperlink" Target="https://m.edsoo.ru/JL9Z72Q7S" TargetMode="External"/><Relationship Id="rId256" Type="http://schemas.openxmlformats.org/officeDocument/2006/relationships/hyperlink" Target="https://m.edsoo.ru/J1DGNKDSR" TargetMode="External"/><Relationship Id="rId277" Type="http://schemas.openxmlformats.org/officeDocument/2006/relationships/hyperlink" Target="https://m.edsoo.ru/CJ6TQANPG" TargetMode="External"/><Relationship Id="rId298" Type="http://schemas.openxmlformats.org/officeDocument/2006/relationships/hyperlink" Target="https://m.edsoo.ru/P4HZDFU66" TargetMode="External"/><Relationship Id="rId116" Type="http://schemas.openxmlformats.org/officeDocument/2006/relationships/hyperlink" Target="https://m.edsoo.ru/X61H8798Z" TargetMode="External"/><Relationship Id="rId137" Type="http://schemas.openxmlformats.org/officeDocument/2006/relationships/hyperlink" Target="https://m.edsoo.ru/9J07OCGGF" TargetMode="External"/><Relationship Id="rId158" Type="http://schemas.openxmlformats.org/officeDocument/2006/relationships/hyperlink" Target="https://m.edsoo.ru/UE7CEA388" TargetMode="External"/><Relationship Id="rId302" Type="http://schemas.openxmlformats.org/officeDocument/2006/relationships/hyperlink" Target="https://m.edsoo.ru/UA80IAE9R" TargetMode="External"/><Relationship Id="rId323" Type="http://schemas.openxmlformats.org/officeDocument/2006/relationships/hyperlink" Target="https://m.edsoo.ru/PLE71XJLQ" TargetMode="External"/><Relationship Id="rId344" Type="http://schemas.openxmlformats.org/officeDocument/2006/relationships/hyperlink" Target="https://m.edsoo.ru/QZTSYWL33" TargetMode="External"/><Relationship Id="rId20" Type="http://schemas.openxmlformats.org/officeDocument/2006/relationships/hyperlink" Target="https://m.edsoo.ru/Q0ZZVEHR5" TargetMode="External"/><Relationship Id="rId41" Type="http://schemas.openxmlformats.org/officeDocument/2006/relationships/hyperlink" Target="https://m.edsoo.ru/FNFT06A9V" TargetMode="External"/><Relationship Id="rId62" Type="http://schemas.openxmlformats.org/officeDocument/2006/relationships/hyperlink" Target="https://m.edsoo.ru/WC0R9PUQ3" TargetMode="External"/><Relationship Id="rId83" Type="http://schemas.openxmlformats.org/officeDocument/2006/relationships/hyperlink" Target="https://m.edsoo.ru/37HRO0E2Y" TargetMode="External"/><Relationship Id="rId179" Type="http://schemas.openxmlformats.org/officeDocument/2006/relationships/hyperlink" Target="https://m.edsoo.ru/AZYTYU1V6" TargetMode="External"/><Relationship Id="rId190" Type="http://schemas.openxmlformats.org/officeDocument/2006/relationships/hyperlink" Target="https://m.edsoo.ru/47YFTHH49" TargetMode="External"/><Relationship Id="rId204" Type="http://schemas.openxmlformats.org/officeDocument/2006/relationships/hyperlink" Target="https://m.edsoo.ru/F42BT7ER8" TargetMode="External"/><Relationship Id="rId225" Type="http://schemas.openxmlformats.org/officeDocument/2006/relationships/hyperlink" Target="https://m.edsoo.ru/E6DRM851C" TargetMode="External"/><Relationship Id="rId246" Type="http://schemas.openxmlformats.org/officeDocument/2006/relationships/hyperlink" Target="https://m.edsoo.ru/Q7YMNEUQ4" TargetMode="External"/><Relationship Id="rId267" Type="http://schemas.openxmlformats.org/officeDocument/2006/relationships/hyperlink" Target="https://m.edsoo.ru/XD0307N7X" TargetMode="External"/><Relationship Id="rId288" Type="http://schemas.openxmlformats.org/officeDocument/2006/relationships/hyperlink" Target="https://m.edsoo.ru/YQH30P82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14021</Words>
  <Characters>79922</Characters>
  <Application>Microsoft Office Word</Application>
  <DocSecurity>0</DocSecurity>
  <Lines>666</Lines>
  <Paragraphs>187</Paragraphs>
  <ScaleCrop>false</ScaleCrop>
  <Company>SPecialiST RePack</Company>
  <LinksUpToDate>false</LinksUpToDate>
  <CharactersWithSpaces>93756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user</cp:lastModifiedBy>
  <cp:revision>5</cp:revision>
  <cp:lastPrinted>2026-09-09T10:10:00Z</cp:lastPrinted>
  <dcterms:created xsi:type="dcterms:W3CDTF">2026-09-09T10:03:00Z</dcterms:created>
  <dcterms:modified xsi:type="dcterms:W3CDTF">2026-10-26T00:52:00Z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eyJoZGlkIjoiZTgxYTQ4OTM0NGUzZjBjNWMzNzY2MDhhNzI3MzEwNTcifQ==</vt:lpwstr>
  </property>
  <property fmtid="{D5CDD505-2E9C-101B-9397-08002B2CF9AE}" pid="3" name="KSOProductBuildVer">
    <vt:lpwstr>1033-12.1.0.28485</vt:lpwstr>
  </property>
  <property fmtid="{D5CDD505-2E9C-101B-9397-08002B2CF9AE}" pid="4" name="ICV">
    <vt:lpwstr>683D0DEE4203456E86E4A60A539139E1_12</vt:lpwstr>
  </property>
</Properties>
</file>