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900" w:rsidRDefault="00033C5E">
      <w:pPr>
        <w:rPr>
          <w:lang w:val="ru-RU"/>
        </w:rPr>
        <w:sectPr w:rsidR="00FC4900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5103539"/>
      <w:r>
        <w:rPr>
          <w:noProof/>
          <w:lang w:val="ru-RU" w:eastAsia="ru-RU"/>
        </w:rPr>
        <w:drawing>
          <wp:inline distT="0" distB="0" distL="0" distR="0">
            <wp:extent cx="5940425" cy="81619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bookmarkStart w:id="2" w:name="block-15103540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C4900" w:rsidRDefault="00FC4900">
      <w:pPr>
        <w:spacing w:after="0" w:line="264" w:lineRule="auto"/>
        <w:ind w:left="120"/>
        <w:jc w:val="both"/>
        <w:rPr>
          <w:lang w:val="ru-RU"/>
        </w:rPr>
      </w:pP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Музыка является неотъемлемой частью культурного наследия, универсальным способом коммуникации особенно </w:t>
      </w:r>
      <w:r>
        <w:rPr>
          <w:rFonts w:ascii="Times New Roman" w:hAnsi="Times New Roman"/>
          <w:color w:val="000000"/>
          <w:sz w:val="28"/>
          <w:lang w:val="ru-RU"/>
        </w:rPr>
        <w:t>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</w:t>
      </w:r>
      <w:r>
        <w:rPr>
          <w:rFonts w:ascii="Times New Roman" w:hAnsi="Times New Roman"/>
          <w:color w:val="000000"/>
          <w:sz w:val="28"/>
          <w:lang w:val="ru-RU"/>
        </w:rPr>
        <w:t>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</w:t>
      </w:r>
      <w:r>
        <w:rPr>
          <w:rFonts w:ascii="Times New Roman" w:hAnsi="Times New Roman"/>
          <w:color w:val="000000"/>
          <w:sz w:val="28"/>
          <w:lang w:val="ru-RU"/>
        </w:rPr>
        <w:t>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</w:t>
      </w:r>
      <w:r>
        <w:rPr>
          <w:rFonts w:ascii="Times New Roman" w:hAnsi="Times New Roman"/>
          <w:color w:val="000000"/>
          <w:sz w:val="28"/>
          <w:lang w:val="ru-RU"/>
        </w:rPr>
        <w:t>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>
        <w:rPr>
          <w:rFonts w:ascii="Times New Roman" w:hAnsi="Times New Roman"/>
          <w:color w:val="000000"/>
          <w:sz w:val="28"/>
          <w:lang w:val="ru-RU"/>
        </w:rPr>
        <w:t xml:space="preserve"> знакомство обуч</w:t>
      </w:r>
      <w:r>
        <w:rPr>
          <w:rFonts w:ascii="Times New Roman" w:hAnsi="Times New Roman"/>
          <w:color w:val="000000"/>
          <w:sz w:val="28"/>
          <w:lang w:val="ru-RU"/>
        </w:rPr>
        <w:t>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</w:t>
      </w:r>
      <w:r>
        <w:rPr>
          <w:rFonts w:ascii="Times New Roman" w:hAnsi="Times New Roman"/>
          <w:color w:val="000000"/>
          <w:sz w:val="28"/>
          <w:lang w:val="ru-RU"/>
        </w:rPr>
        <w:t xml:space="preserve"> мыслей и чувств, состояний, отношений к жизни, самому себе, другим людям, которые несёт в себе музыка.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</w:t>
      </w:r>
      <w:r>
        <w:rPr>
          <w:rFonts w:ascii="Times New Roman" w:hAnsi="Times New Roman"/>
          <w:color w:val="000000"/>
          <w:sz w:val="28"/>
          <w:lang w:val="ru-RU"/>
        </w:rPr>
        <w:t>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</w:t>
      </w:r>
      <w:r>
        <w:rPr>
          <w:rFonts w:ascii="Times New Roman" w:hAnsi="Times New Roman"/>
          <w:color w:val="000000"/>
          <w:sz w:val="28"/>
          <w:lang w:val="ru-RU"/>
        </w:rPr>
        <w:t xml:space="preserve">е традиционных российских ценностей.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</w:t>
      </w:r>
      <w:r>
        <w:rPr>
          <w:rFonts w:ascii="Times New Roman" w:hAnsi="Times New Roman"/>
          <w:color w:val="000000"/>
          <w:sz w:val="28"/>
          <w:lang w:val="ru-RU"/>
        </w:rPr>
        <w:t xml:space="preserve">ность, рефлексивная установка личности в целом.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рассматриваются как широкий спектр конкретных приёмов и методов, внутренне присущих самому</w:t>
      </w:r>
      <w:r>
        <w:rPr>
          <w:rFonts w:ascii="Times New Roman" w:hAnsi="Times New Roman"/>
          <w:color w:val="000000"/>
          <w:sz w:val="28"/>
          <w:lang w:val="ru-RU"/>
        </w:rPr>
        <w:t xml:space="preserve">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>
        <w:rPr>
          <w:rFonts w:ascii="Times New Roman" w:hAnsi="Times New Roman"/>
          <w:color w:val="000000"/>
          <w:sz w:val="28"/>
          <w:lang w:val="ru-RU"/>
        </w:rPr>
        <w:t xml:space="preserve"> – воспитание м</w:t>
      </w:r>
      <w:r>
        <w:rPr>
          <w:rFonts w:ascii="Times New Roman" w:hAnsi="Times New Roman"/>
          <w:color w:val="000000"/>
          <w:sz w:val="28"/>
          <w:lang w:val="ru-RU"/>
        </w:rPr>
        <w:t>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</w:t>
      </w:r>
      <w:r>
        <w:rPr>
          <w:rFonts w:ascii="Times New Roman" w:hAnsi="Times New Roman"/>
          <w:color w:val="000000"/>
          <w:sz w:val="28"/>
          <w:lang w:val="ru-RU"/>
        </w:rPr>
        <w:t xml:space="preserve">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В процессе конкретизации </w:t>
      </w:r>
      <w:r>
        <w:rPr>
          <w:rFonts w:ascii="Times New Roman" w:hAnsi="Times New Roman"/>
          <w:b/>
          <w:color w:val="000000"/>
          <w:sz w:val="28"/>
          <w:lang w:val="ru-RU"/>
        </w:rPr>
        <w:t>учебных целей их реализация осуществляется по следующим направлениям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</w:t>
      </w:r>
      <w:r>
        <w:rPr>
          <w:rFonts w:ascii="Times New Roman" w:hAnsi="Times New Roman"/>
          <w:color w:val="000000"/>
          <w:sz w:val="28"/>
          <w:lang w:val="ru-RU"/>
        </w:rPr>
        <w:t>усства как универсального языка общения, художественного отражения многообразия жизни;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прекрасноев жизни и в искусстве;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культ</w:t>
      </w:r>
      <w:r>
        <w:rPr>
          <w:rFonts w:ascii="Times New Roman" w:hAnsi="Times New Roman"/>
          <w:color w:val="000000"/>
          <w:sz w:val="28"/>
          <w:lang w:val="ru-RU"/>
        </w:rPr>
        <w:t xml:space="preserve">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</w:t>
      </w:r>
      <w:r>
        <w:rPr>
          <w:rFonts w:ascii="Times New Roman" w:hAnsi="Times New Roman"/>
          <w:color w:val="000000"/>
          <w:sz w:val="28"/>
          <w:lang w:val="ru-RU"/>
        </w:rPr>
        <w:t>улятивными универсальными учебными действиями, развитие ассоциативного мышления и продуктивного воображения;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</w:t>
      </w:r>
      <w:r>
        <w:rPr>
          <w:rFonts w:ascii="Times New Roman" w:hAnsi="Times New Roman"/>
          <w:color w:val="000000"/>
          <w:sz w:val="28"/>
          <w:lang w:val="ru-RU"/>
        </w:rPr>
        <w:t xml:space="preserve"> музыкальной деятельности, в том числе: слушание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</w:t>
      </w:r>
      <w:r>
        <w:rPr>
          <w:rFonts w:ascii="Times New Roman" w:hAnsi="Times New Roman"/>
          <w:color w:val="000000"/>
          <w:sz w:val="28"/>
          <w:lang w:val="ru-RU"/>
        </w:rPr>
        <w:t>вигательное моделирование), исследовательские и творческие проекты;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интонационнаяи жанровая природа музыки, основные выразительные средства, элементы музыкального языка;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уважения к культурному нас</w:t>
      </w:r>
      <w:r>
        <w:rPr>
          <w:rFonts w:ascii="Times New Roman" w:hAnsi="Times New Roman"/>
          <w:color w:val="000000"/>
          <w:sz w:val="28"/>
          <w:lang w:val="ru-RU"/>
        </w:rPr>
        <w:t xml:space="preserve">ледию России, присвоение интонационно-образного строя отечественной музыкальной культуры;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</w:t>
      </w:r>
      <w:r>
        <w:rPr>
          <w:rFonts w:ascii="Times New Roman" w:hAnsi="Times New Roman"/>
          <w:color w:val="000000"/>
          <w:sz w:val="28"/>
          <w:lang w:val="ru-RU"/>
        </w:rPr>
        <w:t xml:space="preserve">е других стран, культур, времён и народов.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руктурно представлено восемью модулями </w:t>
      </w:r>
      <w:r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№ 5 «Духовна</w:t>
      </w:r>
      <w:r>
        <w:rPr>
          <w:rFonts w:ascii="Times New Roman" w:hAnsi="Times New Roman"/>
          <w:color w:val="000000"/>
          <w:sz w:val="28"/>
          <w:lang w:val="ru-RU"/>
        </w:rPr>
        <w:t xml:space="preserve">я музыка»;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Модульный принцип допускает перестановку блоков, перераспределение кол</w:t>
      </w:r>
      <w:r>
        <w:rPr>
          <w:rFonts w:ascii="Times New Roman" w:hAnsi="Times New Roman"/>
          <w:color w:val="000000"/>
          <w:sz w:val="28"/>
          <w:lang w:val="ru-RU"/>
        </w:rPr>
        <w:t>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</w:t>
      </w:r>
      <w:r>
        <w:rPr>
          <w:rFonts w:ascii="Times New Roman" w:hAnsi="Times New Roman"/>
          <w:color w:val="000000"/>
          <w:sz w:val="28"/>
          <w:lang w:val="ru-RU"/>
        </w:rPr>
        <w:t xml:space="preserve">ими и творческими проектами. В таком случае количество часов, отводимых на изучение данной темы, увеличивается за счёт внеурочной деятельности в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рамках часов, предусмотренных эстетическим направлением плана внеурочной деятельности образовательной организац</w:t>
      </w:r>
      <w:r>
        <w:rPr>
          <w:rFonts w:ascii="Times New Roman" w:hAnsi="Times New Roman"/>
          <w:color w:val="000000"/>
          <w:sz w:val="28"/>
          <w:lang w:val="ru-RU"/>
        </w:rPr>
        <w:t xml:space="preserve">ии.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Общее число часов</w:t>
      </w:r>
      <w:r>
        <w:rPr>
          <w:rFonts w:ascii="Times New Roman" w:hAnsi="Times New Roman"/>
          <w:color w:val="000000"/>
          <w:sz w:val="28"/>
          <w:lang w:val="ru-RU"/>
        </w:rPr>
        <w:t>, рекомендованных для изучения музыки ‑ 135 часов: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</w:t>
      </w:r>
      <w:r>
        <w:rPr>
          <w:rFonts w:ascii="Times New Roman" w:hAnsi="Times New Roman"/>
          <w:color w:val="000000"/>
          <w:sz w:val="28"/>
          <w:lang w:val="ru-RU"/>
        </w:rPr>
        <w:t>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</w:t>
      </w:r>
      <w:r>
        <w:rPr>
          <w:rFonts w:ascii="Times New Roman" w:hAnsi="Times New Roman"/>
          <w:color w:val="000000"/>
          <w:sz w:val="28"/>
          <w:lang w:val="ru-RU"/>
        </w:rPr>
        <w:t>ворческие союзы).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</w:t>
      </w:r>
      <w:r>
        <w:rPr>
          <w:rFonts w:ascii="Times New Roman" w:hAnsi="Times New Roman"/>
          <w:color w:val="000000"/>
          <w:sz w:val="28"/>
          <w:lang w:val="ru-RU"/>
        </w:rPr>
        <w:t>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FC4900" w:rsidRDefault="00FC4900">
      <w:pPr>
        <w:rPr>
          <w:lang w:val="ru-RU"/>
        </w:rPr>
        <w:sectPr w:rsidR="00FC4900">
          <w:pgSz w:w="11906" w:h="16383"/>
          <w:pgMar w:top="1134" w:right="850" w:bottom="1134" w:left="1701" w:header="720" w:footer="720" w:gutter="0"/>
          <w:cols w:space="720"/>
        </w:sectPr>
      </w:pP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bookmarkStart w:id="3" w:name="block-15103541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C4900" w:rsidRDefault="00FC4900">
      <w:pPr>
        <w:spacing w:after="0" w:line="264" w:lineRule="auto"/>
        <w:ind w:left="120"/>
        <w:jc w:val="both"/>
        <w:rPr>
          <w:lang w:val="ru-RU"/>
        </w:rPr>
      </w:pP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FC4900" w:rsidRDefault="00FC4900">
      <w:pPr>
        <w:spacing w:after="0"/>
        <w:ind w:left="120"/>
        <w:rPr>
          <w:lang w:val="ru-RU"/>
        </w:rPr>
      </w:pPr>
    </w:p>
    <w:p w:rsidR="00FC4900" w:rsidRDefault="00A753F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:rsidR="00FC4900" w:rsidRDefault="00FC4900">
      <w:pPr>
        <w:spacing w:after="0"/>
        <w:ind w:left="120"/>
        <w:rPr>
          <w:lang w:val="ru-RU"/>
        </w:rPr>
      </w:pP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</w:t>
      </w:r>
      <w:r>
        <w:rPr>
          <w:rFonts w:ascii="Times New Roman" w:hAnsi="Times New Roman"/>
          <w:color w:val="000000"/>
          <w:sz w:val="28"/>
          <w:lang w:val="ru-RU"/>
        </w:rPr>
        <w:t>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</w:t>
      </w:r>
      <w:r>
        <w:rPr>
          <w:rFonts w:ascii="Times New Roman" w:hAnsi="Times New Roman"/>
          <w:color w:val="000000"/>
          <w:sz w:val="28"/>
          <w:lang w:val="ru-RU"/>
        </w:rPr>
        <w:t xml:space="preserve">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r>
        <w:rPr>
          <w:rFonts w:ascii="Times New Roman" w:hAnsi="Times New Roman"/>
          <w:color w:val="000000"/>
          <w:sz w:val="28"/>
          <w:lang w:val="ru-RU"/>
        </w:rPr>
        <w:t>Музыкальные традиции малой Родины. Песни, обряды, музыкальные инструменты.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</w:t>
      </w:r>
      <w:r>
        <w:rPr>
          <w:rFonts w:ascii="Times New Roman" w:hAnsi="Times New Roman"/>
          <w:color w:val="000000"/>
          <w:sz w:val="28"/>
          <w:lang w:val="ru-RU"/>
        </w:rPr>
        <w:t xml:space="preserve"> учителем о музыкальных традициях своего родного края;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Русские народные песни (трудовые,</w:t>
      </w:r>
      <w:r>
        <w:rPr>
          <w:rFonts w:ascii="Times New Roman" w:hAnsi="Times New Roman"/>
          <w:color w:val="000000"/>
          <w:sz w:val="28"/>
          <w:lang w:val="ru-RU"/>
        </w:rPr>
        <w:t xml:space="preserve"> хороводные). Детский фольклор (игровые, заклички, потешки, считалки, прибаутки).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</w:t>
      </w:r>
      <w:r>
        <w:rPr>
          <w:rFonts w:ascii="Times New Roman" w:hAnsi="Times New Roman"/>
          <w:color w:val="000000"/>
          <w:sz w:val="28"/>
          <w:lang w:val="ru-RU"/>
        </w:rPr>
        <w:t>ть освоены игры «Бояре», «Плетень», «Бабка-ёжка», «Заинька» и другие);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Народные музыкальные инструменты (балалайка, рожо</w:t>
      </w:r>
      <w:r>
        <w:rPr>
          <w:rFonts w:ascii="Times New Roman" w:hAnsi="Times New Roman"/>
          <w:color w:val="000000"/>
          <w:sz w:val="28"/>
          <w:lang w:val="ru-RU"/>
        </w:rPr>
        <w:t>к, свирель, гусли, гармонь, ложки). Инструментальные наигрыши. Плясовые мелодии.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</w:t>
      </w:r>
      <w:r>
        <w:rPr>
          <w:rFonts w:ascii="Times New Roman" w:hAnsi="Times New Roman"/>
          <w:color w:val="000000"/>
          <w:sz w:val="28"/>
          <w:lang w:val="ru-RU"/>
        </w:rPr>
        <w:t>икация на группы духовых, ударных, струнных;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</w:t>
      </w:r>
      <w:r>
        <w:rPr>
          <w:rFonts w:ascii="Times New Roman" w:hAnsi="Times New Roman"/>
          <w:color w:val="000000"/>
          <w:sz w:val="28"/>
          <w:lang w:val="ru-RU"/>
        </w:rPr>
        <w:t>рисутствуют звукоизобразительные элементы, подражание голосам народных инструментов;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</w:t>
      </w:r>
      <w:r>
        <w:rPr>
          <w:rFonts w:ascii="Times New Roman" w:hAnsi="Times New Roman"/>
          <w:color w:val="000000"/>
          <w:sz w:val="28"/>
          <w:lang w:val="ru-RU"/>
        </w:rPr>
        <w:t>аемых нараспев;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</w:t>
      </w:r>
      <w:r>
        <w:rPr>
          <w:rFonts w:ascii="Times New Roman" w:hAnsi="Times New Roman"/>
          <w:color w:val="000000"/>
          <w:sz w:val="28"/>
          <w:lang w:val="ru-RU"/>
        </w:rPr>
        <w:t>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</w:t>
      </w:r>
      <w:r>
        <w:rPr>
          <w:rFonts w:ascii="Times New Roman" w:hAnsi="Times New Roman"/>
          <w:color w:val="000000"/>
          <w:sz w:val="28"/>
          <w:lang w:val="ru-RU"/>
        </w:rPr>
        <w:t>ев фрагмента сказки, былины.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</w:t>
      </w:r>
      <w:r>
        <w:rPr>
          <w:rFonts w:ascii="Times New Roman" w:hAnsi="Times New Roman"/>
          <w:color w:val="000000"/>
          <w:sz w:val="28"/>
          <w:lang w:val="ru-RU"/>
        </w:rPr>
        <w:t>х контрастных по характеру фольклорных жанров: колыбельная, трудовая, лирическая, плясовая;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</w:t>
      </w:r>
      <w:r>
        <w:rPr>
          <w:rFonts w:ascii="Times New Roman" w:hAnsi="Times New Roman"/>
          <w:color w:val="000000"/>
          <w:sz w:val="28"/>
          <w:lang w:val="ru-RU"/>
        </w:rPr>
        <w:t>, отнесение к одной из групп (духовые, ударные, струнные);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</w:t>
      </w:r>
      <w:r>
        <w:rPr>
          <w:rFonts w:ascii="Times New Roman" w:hAnsi="Times New Roman"/>
          <w:color w:val="000000"/>
          <w:sz w:val="28"/>
          <w:lang w:val="ru-RU"/>
        </w:rPr>
        <w:t>струментах);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Обряды, игры, хороводы, праздничная символика – на примере одного или несколь</w:t>
      </w:r>
      <w:r>
        <w:rPr>
          <w:rFonts w:ascii="Times New Roman" w:hAnsi="Times New Roman"/>
          <w:color w:val="000000"/>
          <w:sz w:val="28"/>
          <w:lang w:val="ru-RU"/>
        </w:rPr>
        <w:t>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</w:t>
      </w:r>
      <w:r>
        <w:rPr>
          <w:rFonts w:ascii="Times New Roman" w:hAnsi="Times New Roman"/>
          <w:color w:val="000000"/>
          <w:sz w:val="28"/>
          <w:lang w:val="ru-RU"/>
        </w:rPr>
        <w:t>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</w:t>
      </w:r>
      <w:r>
        <w:rPr>
          <w:rFonts w:ascii="Times New Roman" w:hAnsi="Times New Roman"/>
          <w:color w:val="000000"/>
          <w:sz w:val="28"/>
          <w:lang w:val="ru-RU"/>
        </w:rPr>
        <w:t>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</w:t>
      </w:r>
      <w:r>
        <w:rPr>
          <w:rFonts w:ascii="Times New Roman" w:hAnsi="Times New Roman"/>
          <w:color w:val="000000"/>
          <w:sz w:val="28"/>
          <w:lang w:val="ru-RU"/>
        </w:rPr>
        <w:t>ого представления;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с </w:t>
      </w:r>
      <w:r>
        <w:rPr>
          <w:rFonts w:ascii="Times New Roman" w:hAnsi="Times New Roman"/>
          <w:color w:val="000000"/>
          <w:sz w:val="28"/>
          <w:lang w:val="ru-RU"/>
        </w:rPr>
        <w:t>учителем;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Фольклор народов России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Музыкальные традиции, особенности народной </w:t>
      </w:r>
      <w:r>
        <w:rPr>
          <w:rFonts w:ascii="Times New Roman" w:hAnsi="Times New Roman"/>
          <w:color w:val="000000"/>
          <w:sz w:val="28"/>
          <w:lang w:val="ru-RU"/>
        </w:rPr>
        <w:t>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</w:t>
      </w:r>
      <w:r>
        <w:rPr>
          <w:rFonts w:ascii="Times New Roman" w:hAnsi="Times New Roman"/>
          <w:color w:val="000000"/>
          <w:sz w:val="28"/>
          <w:lang w:val="ru-RU"/>
        </w:rPr>
        <w:t>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</w:t>
      </w:r>
      <w:r>
        <w:rPr>
          <w:rFonts w:ascii="Times New Roman" w:hAnsi="Times New Roman"/>
          <w:color w:val="000000"/>
          <w:sz w:val="28"/>
          <w:lang w:val="ru-RU"/>
        </w:rPr>
        <w:t>личных народностей Российской Федерации;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</w:t>
      </w:r>
      <w:r>
        <w:rPr>
          <w:rFonts w:ascii="Times New Roman" w:hAnsi="Times New Roman"/>
          <w:color w:val="000000"/>
          <w:sz w:val="28"/>
          <w:lang w:val="ru-RU"/>
        </w:rPr>
        <w:t>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Фольклор в твор</w:t>
      </w:r>
      <w:r>
        <w:rPr>
          <w:rFonts w:ascii="Times New Roman" w:hAnsi="Times New Roman"/>
          <w:b/>
          <w:color w:val="000000"/>
          <w:sz w:val="28"/>
          <w:lang w:val="ru-RU"/>
        </w:rPr>
        <w:t>честве профессиональных музыкантов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о значении фольклористики;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народных песен в композиторской </w:t>
      </w:r>
      <w:r>
        <w:rPr>
          <w:rFonts w:ascii="Times New Roman" w:hAnsi="Times New Roman"/>
          <w:color w:val="000000"/>
          <w:sz w:val="28"/>
          <w:lang w:val="ru-RU"/>
        </w:rPr>
        <w:t>обработке;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</w:t>
      </w:r>
      <w:r>
        <w:rPr>
          <w:rFonts w:ascii="Times New Roman" w:hAnsi="Times New Roman"/>
          <w:color w:val="000000"/>
          <w:sz w:val="28"/>
          <w:lang w:val="ru-RU"/>
        </w:rPr>
        <w:t xml:space="preserve">дных промыслов (гжель, хохлома,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FC4900" w:rsidRDefault="00FC4900">
      <w:pPr>
        <w:spacing w:after="0"/>
        <w:ind w:left="120"/>
        <w:rPr>
          <w:lang w:val="ru-RU"/>
        </w:rPr>
      </w:pPr>
    </w:p>
    <w:p w:rsidR="00FC4900" w:rsidRDefault="00A753F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C4900" w:rsidRDefault="00FC4900">
      <w:pPr>
        <w:spacing w:after="0"/>
        <w:ind w:left="120"/>
        <w:rPr>
          <w:lang w:val="ru-RU"/>
        </w:rPr>
      </w:pP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</w:t>
      </w:r>
      <w:r>
        <w:rPr>
          <w:rFonts w:ascii="Times New Roman" w:hAnsi="Times New Roman"/>
          <w:color w:val="000000"/>
          <w:sz w:val="28"/>
          <w:lang w:val="ru-RU"/>
        </w:rPr>
        <w:t xml:space="preserve">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Композитор. Исполнитель. Особенности их деятельности, творчества.</w:t>
      </w:r>
      <w:r>
        <w:rPr>
          <w:rFonts w:ascii="Times New Roman" w:hAnsi="Times New Roman"/>
          <w:color w:val="000000"/>
          <w:sz w:val="28"/>
          <w:lang w:val="ru-RU"/>
        </w:rPr>
        <w:t xml:space="preserve"> Умение слушать музыку. Концерт, концертный зал. Правила поведения в концертном зале.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«Я – исполнитель» (игра – </w:t>
      </w:r>
      <w:r>
        <w:rPr>
          <w:rFonts w:ascii="Times New Roman" w:hAnsi="Times New Roman"/>
          <w:color w:val="000000"/>
          <w:sz w:val="28"/>
          <w:lang w:val="ru-RU"/>
        </w:rPr>
        <w:t>имитация исполнительских движений), игра «Я – композитор» (сочинение небольших попевок, мелодических фраз);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</w:t>
      </w:r>
      <w:r>
        <w:rPr>
          <w:rFonts w:ascii="Times New Roman" w:hAnsi="Times New Roman"/>
          <w:color w:val="000000"/>
          <w:sz w:val="28"/>
          <w:lang w:val="ru-RU"/>
        </w:rPr>
        <w:t>полнением краткого музыкального произведения; посещение концерта классической музыки.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</w:t>
      </w:r>
      <w:r>
        <w:rPr>
          <w:rFonts w:ascii="Times New Roman" w:hAnsi="Times New Roman"/>
          <w:color w:val="000000"/>
          <w:sz w:val="28"/>
          <w:lang w:val="ru-RU"/>
        </w:rPr>
        <w:t>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</w:t>
      </w:r>
      <w:r>
        <w:rPr>
          <w:rFonts w:ascii="Times New Roman" w:hAnsi="Times New Roman"/>
          <w:color w:val="000000"/>
          <w:sz w:val="28"/>
          <w:lang w:val="ru-RU"/>
        </w:rPr>
        <w:t xml:space="preserve">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Оркестр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</w:t>
      </w:r>
      <w:r>
        <w:rPr>
          <w:rFonts w:ascii="Times New Roman" w:hAnsi="Times New Roman"/>
          <w:color w:val="000000"/>
          <w:sz w:val="28"/>
          <w:lang w:val="ru-RU"/>
        </w:rPr>
        <w:t>ктив музыкантов. Дирижёр, партитура, репетиция. Жанр концерта – музыкальное соревнование солиста с оркестром.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«Я – дирижёр» – </w:t>
      </w:r>
      <w:r>
        <w:rPr>
          <w:rFonts w:ascii="Times New Roman" w:hAnsi="Times New Roman"/>
          <w:color w:val="000000"/>
          <w:sz w:val="28"/>
          <w:lang w:val="ru-RU"/>
        </w:rPr>
        <w:t>игра-имитация дирижёрских жестов во время звучания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</w:t>
      </w:r>
      <w:r>
        <w:rPr>
          <w:rFonts w:ascii="Times New Roman" w:hAnsi="Times New Roman"/>
          <w:b/>
          <w:color w:val="000000"/>
          <w:sz w:val="28"/>
          <w:lang w:val="ru-RU"/>
        </w:rPr>
        <w:t>ыкальные инструменты. Фортепиано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многообразие</w:t>
      </w:r>
      <w:r>
        <w:rPr>
          <w:rFonts w:ascii="Times New Roman" w:hAnsi="Times New Roman"/>
          <w:color w:val="000000"/>
          <w:sz w:val="28"/>
          <w:lang w:val="ru-RU"/>
        </w:rPr>
        <w:t>м красок фортепиано;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</w:t>
      </w:r>
      <w:r>
        <w:rPr>
          <w:rFonts w:ascii="Times New Roman" w:hAnsi="Times New Roman"/>
          <w:color w:val="000000"/>
          <w:sz w:val="28"/>
          <w:lang w:val="ru-RU"/>
        </w:rPr>
        <w:t>та (исполнение одной и той же пьесы тихо и громко, в разных регистрах, разными штрихами);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</w:t>
      </w:r>
      <w:r>
        <w:rPr>
          <w:rFonts w:ascii="Times New Roman" w:hAnsi="Times New Roman"/>
          <w:color w:val="000000"/>
          <w:sz w:val="28"/>
          <w:lang w:val="ru-RU"/>
        </w:rPr>
        <w:t>– исследовательская работа, предполагающая подсчёт параметров (высота, ширина, количество клавиш, педалей).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Предки современной флейты. Легенда о нимфе Сиринкс. Музыка для флейты соло, флейты в сопровождении форте</w:t>
      </w:r>
      <w:r>
        <w:rPr>
          <w:rFonts w:ascii="Times New Roman" w:hAnsi="Times New Roman"/>
          <w:color w:val="000000"/>
          <w:sz w:val="28"/>
          <w:lang w:val="ru-RU"/>
        </w:rPr>
        <w:t>пиано, оркестра (например, «Шутка» И.С. Баха, «Мелодия» из оперы «Орфей и Эвридика» К.В. Глюка, «Сиринкс» К. Дебюсси).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</w:t>
      </w:r>
      <w:r>
        <w:rPr>
          <w:rFonts w:ascii="Times New Roman" w:hAnsi="Times New Roman"/>
          <w:color w:val="000000"/>
          <w:sz w:val="28"/>
          <w:lang w:val="ru-RU"/>
        </w:rPr>
        <w:t>ьных фрагментов в исполнении известных музыкантов-инструменталистов;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чтение учебных текстов, сказок и легенд, рассказывающих о музыкальных инструментах, истории их появления.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Певучесть тембров струнн</w:t>
      </w:r>
      <w:r>
        <w:rPr>
          <w:rFonts w:ascii="Times New Roman" w:hAnsi="Times New Roman"/>
          <w:color w:val="000000"/>
          <w:sz w:val="28"/>
          <w:lang w:val="ru-RU"/>
        </w:rPr>
        <w:t>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</w:t>
      </w:r>
      <w:r>
        <w:rPr>
          <w:rFonts w:ascii="Times New Roman" w:hAnsi="Times New Roman"/>
          <w:color w:val="000000"/>
          <w:sz w:val="28"/>
          <w:lang w:val="ru-RU"/>
        </w:rPr>
        <w:t>ние конкретных произведений и их авторов, определения тембров звучащих инструментов;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</w:t>
      </w:r>
      <w:r>
        <w:rPr>
          <w:rFonts w:ascii="Times New Roman" w:hAnsi="Times New Roman"/>
          <w:color w:val="000000"/>
          <w:sz w:val="28"/>
          <w:lang w:val="ru-RU"/>
        </w:rPr>
        <w:t>та, предполагающая описание внешнего вида и особенностей звучания инструмента, способов игры на нём.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Человеческий голос – самый совершенный инструмент. Бережное отношение к своему голосу. Известные певцы. Жанры вокальной </w:t>
      </w:r>
      <w:r>
        <w:rPr>
          <w:rFonts w:ascii="Times New Roman" w:hAnsi="Times New Roman"/>
          <w:color w:val="000000"/>
          <w:sz w:val="28"/>
          <w:lang w:val="ru-RU"/>
        </w:rPr>
        <w:t>музыки: песни, вокализы, романсы, арии из опер. Кантата. Песня, романс, вокализ, кант.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жанр</w:t>
      </w:r>
      <w:r>
        <w:rPr>
          <w:rFonts w:ascii="Times New Roman" w:hAnsi="Times New Roman"/>
          <w:color w:val="000000"/>
          <w:sz w:val="28"/>
          <w:lang w:val="ru-RU"/>
        </w:rPr>
        <w:t>ами вокальной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</w:t>
      </w:r>
      <w:r>
        <w:rPr>
          <w:rFonts w:ascii="Times New Roman" w:hAnsi="Times New Roman"/>
          <w:color w:val="000000"/>
          <w:sz w:val="28"/>
          <w:lang w:val="ru-RU"/>
        </w:rPr>
        <w:t>ение;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Инструментальна</w:t>
      </w:r>
      <w:r>
        <w:rPr>
          <w:rFonts w:ascii="Times New Roman" w:hAnsi="Times New Roman"/>
          <w:b/>
          <w:color w:val="000000"/>
          <w:sz w:val="28"/>
          <w:lang w:val="ru-RU"/>
        </w:rPr>
        <w:t>я музыка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жанрами камерной инструментальной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определение </w:t>
      </w:r>
      <w:r>
        <w:rPr>
          <w:rFonts w:ascii="Times New Roman" w:hAnsi="Times New Roman"/>
          <w:color w:val="000000"/>
          <w:sz w:val="28"/>
          <w:lang w:val="ru-RU"/>
        </w:rPr>
        <w:t>комплекса выразительных средств;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Программное название, известны</w:t>
      </w:r>
      <w:r>
        <w:rPr>
          <w:rFonts w:ascii="Times New Roman" w:hAnsi="Times New Roman"/>
          <w:color w:val="000000"/>
          <w:sz w:val="28"/>
          <w:lang w:val="ru-RU"/>
        </w:rPr>
        <w:t>й сюжет, литературный эпиграф.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рисование образов программной музыки; сочинение небольших </w:t>
      </w:r>
      <w:r>
        <w:rPr>
          <w:rFonts w:ascii="Times New Roman" w:hAnsi="Times New Roman"/>
          <w:color w:val="000000"/>
          <w:sz w:val="28"/>
          <w:lang w:val="ru-RU"/>
        </w:rPr>
        <w:t>миниатюр (вокальные или инструментальные импровизации) по заданной программе.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составом симфони</w:t>
      </w:r>
      <w:r>
        <w:rPr>
          <w:rFonts w:ascii="Times New Roman" w:hAnsi="Times New Roman"/>
          <w:color w:val="000000"/>
          <w:sz w:val="28"/>
          <w:lang w:val="ru-RU"/>
        </w:rPr>
        <w:t>ческого оркестра, группами инструментов;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</w:t>
      </w:r>
      <w:r>
        <w:rPr>
          <w:rFonts w:ascii="Times New Roman" w:hAnsi="Times New Roman"/>
          <w:color w:val="000000"/>
          <w:sz w:val="28"/>
          <w:lang w:val="ru-RU"/>
        </w:rPr>
        <w:t>мотр фильма об устройстве оркестра.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</w:t>
      </w:r>
      <w:r>
        <w:rPr>
          <w:rFonts w:ascii="Times New Roman" w:hAnsi="Times New Roman"/>
          <w:color w:val="000000"/>
          <w:sz w:val="28"/>
          <w:lang w:val="ru-RU"/>
        </w:rPr>
        <w:t>ыки: фрагменты вокальных, инструментальных, симфонических сочинений;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развитием музыки; определение жанр</w:t>
      </w:r>
      <w:r>
        <w:rPr>
          <w:rFonts w:ascii="Times New Roman" w:hAnsi="Times New Roman"/>
          <w:color w:val="000000"/>
          <w:sz w:val="28"/>
          <w:lang w:val="ru-RU"/>
        </w:rPr>
        <w:t>а, формы;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Евро</w:t>
      </w:r>
      <w:r>
        <w:rPr>
          <w:rFonts w:ascii="Times New Roman" w:hAnsi="Times New Roman"/>
          <w:b/>
          <w:color w:val="000000"/>
          <w:sz w:val="28"/>
          <w:lang w:val="ru-RU"/>
        </w:rPr>
        <w:t>пейские композиторы-классики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</w:t>
      </w:r>
      <w:r>
        <w:rPr>
          <w:rFonts w:ascii="Times New Roman" w:hAnsi="Times New Roman"/>
          <w:color w:val="000000"/>
          <w:sz w:val="28"/>
          <w:lang w:val="ru-RU"/>
        </w:rPr>
        <w:t>ных, симфонических сочинений;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учебных текстов и </w:t>
      </w:r>
      <w:r>
        <w:rPr>
          <w:rFonts w:ascii="Times New Roman" w:hAnsi="Times New Roman"/>
          <w:color w:val="000000"/>
          <w:sz w:val="28"/>
          <w:lang w:val="ru-RU"/>
        </w:rPr>
        <w:t>художественной литературы биографического характера;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r>
        <w:rPr>
          <w:rFonts w:ascii="Times New Roman" w:hAnsi="Times New Roman"/>
          <w:color w:val="000000"/>
          <w:sz w:val="28"/>
          <w:lang w:val="ru-RU"/>
        </w:rPr>
        <w:t>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программ, афиш</w:t>
      </w:r>
      <w:r>
        <w:rPr>
          <w:rFonts w:ascii="Times New Roman" w:hAnsi="Times New Roman"/>
          <w:color w:val="000000"/>
          <w:sz w:val="28"/>
          <w:lang w:val="ru-RU"/>
        </w:rPr>
        <w:t xml:space="preserve"> консерватории, филармонии;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коллекции запи</w:t>
      </w:r>
      <w:r>
        <w:rPr>
          <w:rFonts w:ascii="Times New Roman" w:hAnsi="Times New Roman"/>
          <w:color w:val="000000"/>
          <w:sz w:val="28"/>
          <w:lang w:val="ru-RU"/>
        </w:rPr>
        <w:t>сей любимого исполнителя.</w:t>
      </w:r>
    </w:p>
    <w:p w:rsidR="00FC4900" w:rsidRDefault="00FC4900">
      <w:pPr>
        <w:spacing w:after="0"/>
        <w:ind w:left="120"/>
        <w:rPr>
          <w:lang w:val="ru-RU"/>
        </w:rPr>
      </w:pPr>
    </w:p>
    <w:p w:rsidR="00FC4900" w:rsidRDefault="00A753F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FC4900" w:rsidRDefault="00FC4900">
      <w:pPr>
        <w:spacing w:after="0"/>
        <w:ind w:left="120"/>
        <w:rPr>
          <w:lang w:val="ru-RU"/>
        </w:rPr>
      </w:pP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музыкального искусства и внутреннего мира человека. Основным результатом е</w:t>
      </w:r>
      <w:r>
        <w:rPr>
          <w:rFonts w:ascii="Times New Roman" w:hAnsi="Times New Roman"/>
          <w:color w:val="000000"/>
          <w:sz w:val="28"/>
          <w:lang w:val="ru-RU"/>
        </w:rPr>
        <w:t>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</w:t>
      </w:r>
      <w:r>
        <w:rPr>
          <w:rFonts w:ascii="Times New Roman" w:hAnsi="Times New Roman"/>
          <w:color w:val="000000"/>
          <w:sz w:val="28"/>
          <w:lang w:val="ru-RU"/>
        </w:rPr>
        <w:t>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</w:t>
      </w:r>
      <w:r>
        <w:rPr>
          <w:rFonts w:ascii="Times New Roman" w:hAnsi="Times New Roman"/>
          <w:color w:val="000000"/>
          <w:sz w:val="28"/>
          <w:lang w:val="ru-RU"/>
        </w:rPr>
        <w:t>робуждение и развитие эстетических потребностей.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</w:t>
      </w:r>
      <w:r>
        <w:rPr>
          <w:rFonts w:ascii="Times New Roman" w:hAnsi="Times New Roman"/>
          <w:color w:val="000000"/>
          <w:sz w:val="28"/>
          <w:lang w:val="ru-RU"/>
        </w:rPr>
        <w:t>ровод.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</w:t>
      </w:r>
      <w:r>
        <w:rPr>
          <w:rFonts w:ascii="Times New Roman" w:hAnsi="Times New Roman"/>
          <w:color w:val="000000"/>
          <w:sz w:val="28"/>
          <w:lang w:val="ru-RU"/>
        </w:rPr>
        <w:t>аются под музыку»;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 хоровода 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</w:t>
      </w:r>
      <w:r>
        <w:rPr>
          <w:rFonts w:ascii="Times New Roman" w:hAnsi="Times New Roman"/>
          <w:color w:val="000000"/>
          <w:sz w:val="28"/>
          <w:lang w:val="ru-RU"/>
        </w:rPr>
        <w:t>ений программной музыки, посвящённой образам природы;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одухотвор</w:t>
      </w:r>
      <w:r>
        <w:rPr>
          <w:rFonts w:ascii="Times New Roman" w:hAnsi="Times New Roman"/>
          <w:color w:val="000000"/>
          <w:sz w:val="28"/>
          <w:lang w:val="ru-RU"/>
        </w:rPr>
        <w:t>енное исполнение песен о природе, её красоте;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Музыка, перед</w:t>
      </w:r>
      <w:r>
        <w:rPr>
          <w:rFonts w:ascii="Times New Roman" w:hAnsi="Times New Roman"/>
          <w:color w:val="000000"/>
          <w:sz w:val="28"/>
          <w:lang w:val="ru-RU"/>
        </w:rPr>
        <w:t>ающая образ человека, его походку, движения, характер, манеру речи. «Портреты», выраженные в музыкальных интонациях.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</w:t>
      </w:r>
      <w:r>
        <w:rPr>
          <w:rFonts w:ascii="Times New Roman" w:hAnsi="Times New Roman"/>
          <w:color w:val="000000"/>
          <w:sz w:val="28"/>
          <w:lang w:val="ru-RU"/>
        </w:rPr>
        <w:t>ерсонажей;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</w:t>
      </w:r>
      <w:r>
        <w:rPr>
          <w:rFonts w:ascii="Times New Roman" w:hAnsi="Times New Roman"/>
          <w:color w:val="000000"/>
          <w:sz w:val="28"/>
          <w:lang w:val="ru-RU"/>
        </w:rPr>
        <w:t>ой зарисовки;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Музык</w:t>
      </w:r>
      <w:r>
        <w:rPr>
          <w:rFonts w:ascii="Times New Roman" w:hAnsi="Times New Roman"/>
          <w:color w:val="000000"/>
          <w:sz w:val="28"/>
          <w:lang w:val="ru-RU"/>
        </w:rPr>
        <w:t>а, создающая настроение праздника. Музыка в цирке, на уличном шествии, спортивном празднике.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«дирижирование» </w:t>
      </w:r>
      <w:r>
        <w:rPr>
          <w:rFonts w:ascii="Times New Roman" w:hAnsi="Times New Roman"/>
          <w:color w:val="000000"/>
          <w:sz w:val="28"/>
          <w:lang w:val="ru-RU"/>
        </w:rPr>
        <w:t>фрагментами произведений;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</w:t>
      </w:r>
      <w:r>
        <w:rPr>
          <w:rFonts w:ascii="Times New Roman" w:hAnsi="Times New Roman"/>
          <w:color w:val="000000"/>
          <w:sz w:val="28"/>
          <w:lang w:val="ru-RU"/>
        </w:rPr>
        <w:t xml:space="preserve"> групповые творческие шутливые двигательные импровизации «Цирковая труппа».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слушание, исполнение музыки</w:t>
      </w:r>
      <w:r>
        <w:rPr>
          <w:rFonts w:ascii="Times New Roman" w:hAnsi="Times New Roman"/>
          <w:color w:val="000000"/>
          <w:sz w:val="28"/>
          <w:lang w:val="ru-RU"/>
        </w:rPr>
        <w:t xml:space="preserve"> скерцозного характера;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рефлексия собственного эмоционального состояния после участияв танцевальных композициях и импровизациях;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ритмическая импровизация в </w:t>
      </w:r>
      <w:r>
        <w:rPr>
          <w:rFonts w:ascii="Times New Roman" w:hAnsi="Times New Roman"/>
          <w:color w:val="000000"/>
          <w:sz w:val="28"/>
          <w:lang w:val="ru-RU"/>
        </w:rPr>
        <w:t>стиле определённого танцевального жанра;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</w:t>
      </w:r>
      <w:r>
        <w:rPr>
          <w:rFonts w:ascii="Times New Roman" w:hAnsi="Times New Roman"/>
          <w:color w:val="000000"/>
          <w:sz w:val="28"/>
          <w:lang w:val="ru-RU"/>
        </w:rPr>
        <w:t>ественной войны – песни Великой Победы.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</w:t>
      </w:r>
      <w:r>
        <w:rPr>
          <w:rFonts w:ascii="Times New Roman" w:hAnsi="Times New Roman"/>
          <w:color w:val="000000"/>
          <w:sz w:val="28"/>
          <w:lang w:val="ru-RU"/>
        </w:rPr>
        <w:t>олнения;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Гимн России – главный </w:t>
      </w:r>
      <w:r>
        <w:rPr>
          <w:rFonts w:ascii="Times New Roman" w:hAnsi="Times New Roman"/>
          <w:color w:val="000000"/>
          <w:sz w:val="28"/>
          <w:lang w:val="ru-RU"/>
        </w:rPr>
        <w:t>музыкальный символ нашей страны. Традиции исполнения Гимна России. Другие гимны.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</w:t>
      </w:r>
      <w:r>
        <w:rPr>
          <w:rFonts w:ascii="Times New Roman" w:hAnsi="Times New Roman"/>
          <w:color w:val="000000"/>
          <w:sz w:val="28"/>
          <w:lang w:val="ru-RU"/>
        </w:rPr>
        <w:t>и награждения спортсменов;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Искусство времени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Музыка – </w:t>
      </w:r>
      <w:r>
        <w:rPr>
          <w:rFonts w:ascii="Times New Roman" w:hAnsi="Times New Roman"/>
          <w:color w:val="000000"/>
          <w:sz w:val="28"/>
          <w:lang w:val="ru-RU"/>
        </w:rPr>
        <w:t>временное искусство. Погружение в поток музыкального звучания. Музыкальные образы движения, изменения и развития.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своими тел</w:t>
      </w:r>
      <w:r>
        <w:rPr>
          <w:rFonts w:ascii="Times New Roman" w:hAnsi="Times New Roman"/>
          <w:color w:val="000000"/>
          <w:sz w:val="28"/>
          <w:lang w:val="ru-RU"/>
        </w:rPr>
        <w:t>есными реакциями (дыхание, пульс, мышечный тонус) при восприятии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программная ритмическая или инструментальная импровизация «Поезд», «Космический корабль».</w:t>
      </w:r>
    </w:p>
    <w:p w:rsidR="00FC4900" w:rsidRDefault="00FC4900">
      <w:pPr>
        <w:spacing w:after="0"/>
        <w:ind w:left="120"/>
        <w:rPr>
          <w:lang w:val="ru-RU"/>
        </w:rPr>
      </w:pPr>
    </w:p>
    <w:p w:rsidR="00FC4900" w:rsidRDefault="00A753F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4 «Музыка нар</w:t>
      </w:r>
      <w:r>
        <w:rPr>
          <w:rFonts w:ascii="Times New Roman" w:hAnsi="Times New Roman"/>
          <w:b/>
          <w:color w:val="000000"/>
          <w:sz w:val="28"/>
          <w:lang w:val="ru-RU"/>
        </w:rPr>
        <w:t>одов мира»</w:t>
      </w:r>
    </w:p>
    <w:p w:rsidR="00FC4900" w:rsidRDefault="00FC4900">
      <w:pPr>
        <w:spacing w:after="0"/>
        <w:ind w:left="120"/>
        <w:rPr>
          <w:lang w:val="ru-RU"/>
        </w:rPr>
      </w:pP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</w:t>
      </w:r>
      <w:r>
        <w:rPr>
          <w:rFonts w:ascii="Times New Roman" w:hAnsi="Times New Roman"/>
          <w:color w:val="000000"/>
          <w:sz w:val="28"/>
          <w:lang w:val="ru-RU"/>
        </w:rPr>
        <w:t xml:space="preserve">ему актуальным. Интонационная и жанровая близость фольклора разных народов. 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</w:t>
      </w:r>
      <w:r>
        <w:rPr>
          <w:rFonts w:ascii="Times New Roman" w:hAnsi="Times New Roman"/>
          <w:color w:val="000000"/>
          <w:sz w:val="28"/>
          <w:lang w:val="ru-RU"/>
        </w:rPr>
        <w:t>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r>
        <w:rPr>
          <w:rFonts w:ascii="Times New Roman" w:hAnsi="Times New Roman"/>
          <w:color w:val="000000"/>
          <w:sz w:val="28"/>
          <w:lang w:val="ru-RU"/>
        </w:rPr>
        <w:t>доступных вокальных сочинений;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ья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</w:t>
      </w:r>
      <w:r>
        <w:rPr>
          <w:rFonts w:ascii="Times New Roman" w:hAnsi="Times New Roman"/>
          <w:color w:val="000000"/>
          <w:sz w:val="28"/>
          <w:lang w:val="ru-RU"/>
        </w:rPr>
        <w:t xml:space="preserve"> музыканты-исполнители стран ближнего зарубежья. Близость музыкальной культуры этих стран с российскими республиками.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</w:t>
      </w:r>
      <w:r>
        <w:rPr>
          <w:rFonts w:ascii="Times New Roman" w:hAnsi="Times New Roman"/>
          <w:color w:val="000000"/>
          <w:sz w:val="28"/>
          <w:lang w:val="ru-RU"/>
        </w:rPr>
        <w:t>чных элементов музыкального языка (ритм, лад, интонации);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 тембров инструментов;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</w:t>
      </w:r>
      <w:r>
        <w:rPr>
          <w:rFonts w:ascii="Times New Roman" w:hAnsi="Times New Roman"/>
          <w:color w:val="000000"/>
          <w:sz w:val="28"/>
          <w:lang w:val="ru-RU"/>
        </w:rPr>
        <w:t>рина на знание тембров народных инструментов;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народовс фольклорными элементами народов России;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пе</w:t>
      </w:r>
      <w:r>
        <w:rPr>
          <w:rFonts w:ascii="Times New Roman" w:hAnsi="Times New Roman"/>
          <w:color w:val="000000"/>
          <w:sz w:val="28"/>
          <w:lang w:val="ru-RU"/>
        </w:rPr>
        <w:t>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творческие, ис</w:t>
      </w:r>
      <w:r>
        <w:rPr>
          <w:rFonts w:ascii="Times New Roman" w:hAnsi="Times New Roman"/>
          <w:color w:val="000000"/>
          <w:sz w:val="28"/>
          <w:lang w:val="ru-RU"/>
        </w:rPr>
        <w:t>следовательские проекты, школьные фестивали, посвящённые музыкальной культуре народов мира.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Музыка народов Европы. Танцевальный и песенный фольклор европейских народов. Канон. Странствующие музыканты. Карнавал. М</w:t>
      </w:r>
      <w:r>
        <w:rPr>
          <w:rFonts w:ascii="Times New Roman" w:hAnsi="Times New Roman"/>
          <w:color w:val="000000"/>
          <w:sz w:val="28"/>
          <w:lang w:val="ru-RU"/>
        </w:rPr>
        <w:t>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</w:t>
      </w:r>
      <w:r>
        <w:rPr>
          <w:rFonts w:ascii="Times New Roman" w:hAnsi="Times New Roman"/>
          <w:color w:val="000000"/>
          <w:sz w:val="28"/>
          <w:lang w:val="ru-RU"/>
        </w:rPr>
        <w:t xml:space="preserve">ва и другие).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</w:t>
      </w:r>
      <w:r>
        <w:rPr>
          <w:rFonts w:ascii="Times New Roman" w:hAnsi="Times New Roman"/>
          <w:color w:val="000000"/>
          <w:sz w:val="28"/>
          <w:lang w:val="ru-RU"/>
        </w:rPr>
        <w:t>диции и праздники, народные инструменты и современные исполнители Казахстана, Киргизии, и других стран региона.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</w:t>
      </w:r>
      <w:r>
        <w:rPr>
          <w:rFonts w:ascii="Times New Roman" w:hAnsi="Times New Roman"/>
          <w:color w:val="000000"/>
          <w:sz w:val="28"/>
          <w:lang w:val="ru-RU"/>
        </w:rPr>
        <w:t>ементов музыкального языка (ритм, лад, интонации);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</w:t>
      </w:r>
      <w:r>
        <w:rPr>
          <w:rFonts w:ascii="Times New Roman" w:hAnsi="Times New Roman"/>
          <w:color w:val="000000"/>
          <w:sz w:val="28"/>
          <w:lang w:val="ru-RU"/>
        </w:rPr>
        <w:t xml:space="preserve"> знание тембров народных инструментов;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двигательная игра – импровизация-подражание игре на музыкальных инструментах;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разучивание и исполнение песен, </w:t>
      </w:r>
      <w:r>
        <w:rPr>
          <w:rFonts w:ascii="Times New Roman" w:hAnsi="Times New Roman"/>
          <w:color w:val="000000"/>
          <w:sz w:val="28"/>
          <w:lang w:val="ru-RU"/>
        </w:rPr>
        <w:t>танцев, сочинение, импровизация ритмических аккомпанементов к ним (с помощью звучащих жестов или на ударных инструментах);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творческие, исследо</w:t>
      </w:r>
      <w:r>
        <w:rPr>
          <w:rFonts w:ascii="Times New Roman" w:hAnsi="Times New Roman"/>
          <w:color w:val="000000"/>
          <w:sz w:val="28"/>
          <w:lang w:val="ru-RU"/>
        </w:rPr>
        <w:t xml:space="preserve">вательские проекты, школьные фестивали, посвящённые музыкальной культуре народов мира. 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Диалог культур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</w:t>
      </w:r>
      <w:r>
        <w:rPr>
          <w:rFonts w:ascii="Times New Roman" w:hAnsi="Times New Roman"/>
          <w:color w:val="000000"/>
          <w:sz w:val="28"/>
          <w:lang w:val="ru-RU"/>
        </w:rPr>
        <w:t xml:space="preserve">ке русских композиторов и русские музыкальные цитаты в творчестве зарубежных композиторов).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определение формы, принципа развития фольклорного </w:t>
      </w:r>
      <w:r>
        <w:rPr>
          <w:rFonts w:ascii="Times New Roman" w:hAnsi="Times New Roman"/>
          <w:color w:val="000000"/>
          <w:sz w:val="28"/>
          <w:lang w:val="ru-RU"/>
        </w:rPr>
        <w:t>музыкального материала;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композиторских мелодий, прослеживание их по нотной </w:t>
      </w:r>
      <w:r>
        <w:rPr>
          <w:rFonts w:ascii="Times New Roman" w:hAnsi="Times New Roman"/>
          <w:color w:val="000000"/>
          <w:sz w:val="28"/>
          <w:lang w:val="ru-RU"/>
        </w:rPr>
        <w:t>записи;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FC4900" w:rsidRDefault="00FC4900">
      <w:pPr>
        <w:spacing w:after="0"/>
        <w:ind w:left="120"/>
        <w:rPr>
          <w:lang w:val="ru-RU"/>
        </w:rPr>
      </w:pPr>
    </w:p>
    <w:p w:rsidR="00FC4900" w:rsidRDefault="00A753F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C4900" w:rsidRDefault="00FC4900">
      <w:pPr>
        <w:spacing w:after="0"/>
        <w:ind w:left="120"/>
        <w:rPr>
          <w:lang w:val="ru-RU"/>
        </w:rPr>
      </w:pP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Музыкальная культура России на протяжении нескольких столетий была представлена тремя главными направлениями – музыкой народной, духовной и </w:t>
      </w:r>
      <w:r>
        <w:rPr>
          <w:rFonts w:ascii="Times New Roman" w:hAnsi="Times New Roman"/>
          <w:color w:val="000000"/>
          <w:sz w:val="28"/>
          <w:lang w:val="ru-RU"/>
        </w:rPr>
        <w:t>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Содержание: Колокола. Колокольные звоны (благовест, трезвон и другие). Звонарские приговорки. Коло</w:t>
      </w:r>
      <w:r>
        <w:rPr>
          <w:rFonts w:ascii="Times New Roman" w:hAnsi="Times New Roman"/>
          <w:color w:val="000000"/>
          <w:sz w:val="28"/>
          <w:lang w:val="ru-RU"/>
        </w:rPr>
        <w:t>кольность в музыке русских композиторов.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выявление, </w:t>
      </w:r>
      <w:r>
        <w:rPr>
          <w:rFonts w:ascii="Times New Roman" w:hAnsi="Times New Roman"/>
          <w:color w:val="000000"/>
          <w:sz w:val="28"/>
          <w:lang w:val="ru-RU"/>
        </w:rPr>
        <w:t>обсуждение характера, выразительных средств, использованных композитором;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</w:t>
      </w:r>
      <w:r>
        <w:rPr>
          <w:rFonts w:ascii="Times New Roman" w:hAnsi="Times New Roman"/>
          <w:color w:val="000000"/>
          <w:sz w:val="28"/>
          <w:lang w:val="ru-RU"/>
        </w:rPr>
        <w:t>азы духовной музыки в творчестве композиторов-классиков.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</w:t>
      </w:r>
      <w:r>
        <w:rPr>
          <w:rFonts w:ascii="Times New Roman" w:hAnsi="Times New Roman"/>
          <w:color w:val="000000"/>
          <w:sz w:val="28"/>
          <w:lang w:val="ru-RU"/>
        </w:rPr>
        <w:t>омство с произведениями светской музыки, в которых воплощены молитвенные интонации, используется хоральный склад звучания;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Инструмен</w:t>
      </w:r>
      <w:r>
        <w:rPr>
          <w:rFonts w:ascii="Times New Roman" w:hAnsi="Times New Roman"/>
          <w:b/>
          <w:color w:val="000000"/>
          <w:sz w:val="28"/>
          <w:lang w:val="ru-RU"/>
        </w:rPr>
        <w:t>тальная музыка в церкви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Орган и его роль в богослужении. Творчество И.С. Баха.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</w:t>
      </w:r>
      <w:r>
        <w:rPr>
          <w:rFonts w:ascii="Times New Roman" w:hAnsi="Times New Roman"/>
          <w:color w:val="000000"/>
          <w:sz w:val="28"/>
          <w:lang w:val="ru-RU"/>
        </w:rPr>
        <w:t>ослужении;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слушание органной музыки И.С. Баха;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</w:t>
      </w:r>
      <w:r>
        <w:rPr>
          <w:rFonts w:ascii="Times New Roman" w:hAnsi="Times New Roman"/>
          <w:color w:val="000000"/>
          <w:sz w:val="28"/>
          <w:lang w:val="ru-RU"/>
        </w:rPr>
        <w:t>ние (учителем) на синтезаторе знакомых музыкальных произведений тембром органа;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</w:t>
      </w:r>
      <w:r>
        <w:rPr>
          <w:rFonts w:ascii="Times New Roman" w:hAnsi="Times New Roman"/>
          <w:color w:val="000000"/>
          <w:sz w:val="28"/>
          <w:lang w:val="ru-RU"/>
        </w:rPr>
        <w:t>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</w:t>
      </w:r>
      <w:r>
        <w:rPr>
          <w:rFonts w:ascii="Times New Roman" w:hAnsi="Times New Roman"/>
          <w:color w:val="000000"/>
          <w:sz w:val="28"/>
          <w:lang w:val="ru-RU"/>
        </w:rPr>
        <w:t>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вокальных произведений религиозной </w:t>
      </w:r>
      <w:r>
        <w:rPr>
          <w:rFonts w:ascii="Times New Roman" w:hAnsi="Times New Roman"/>
          <w:color w:val="000000"/>
          <w:sz w:val="28"/>
          <w:lang w:val="ru-RU"/>
        </w:rPr>
        <w:t>тематики, сравнение церковных мелодий и народных песен, мелодий светской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сопоставление произведений музыки и живописи, </w:t>
      </w:r>
      <w:r>
        <w:rPr>
          <w:rFonts w:ascii="Times New Roman" w:hAnsi="Times New Roman"/>
          <w:color w:val="000000"/>
          <w:sz w:val="28"/>
          <w:lang w:val="ru-RU"/>
        </w:rPr>
        <w:t>посвящённых святым, Христу, Богородице;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Праздничная служба, вокальная (в том числе хоровая) музыка религиозного содержания (по в</w:t>
      </w:r>
      <w:r>
        <w:rPr>
          <w:rFonts w:ascii="Times New Roman" w:hAnsi="Times New Roman"/>
          <w:color w:val="000000"/>
          <w:sz w:val="28"/>
          <w:lang w:val="ru-RU"/>
        </w:rPr>
        <w:t xml:space="preserve">ыбору: на религиозных праздниках той конфессии, которая наиболее почитаема в данном регионе Российской Федерации.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</w:t>
      </w:r>
      <w:r>
        <w:rPr>
          <w:rFonts w:ascii="Times New Roman" w:hAnsi="Times New Roman"/>
          <w:color w:val="000000"/>
          <w:sz w:val="28"/>
          <w:lang w:val="ru-RU"/>
        </w:rPr>
        <w:t>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слушание музыкальных фрагментов </w:t>
      </w:r>
      <w:r>
        <w:rPr>
          <w:rFonts w:ascii="Times New Roman" w:hAnsi="Times New Roman"/>
          <w:color w:val="000000"/>
          <w:sz w:val="28"/>
          <w:lang w:val="ru-RU"/>
        </w:rPr>
        <w:t>праздничных богослужений, определение характера музыки, её религиозного содержания;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</w:t>
      </w:r>
      <w:r>
        <w:rPr>
          <w:rFonts w:ascii="Times New Roman" w:hAnsi="Times New Roman"/>
          <w:color w:val="000000"/>
          <w:sz w:val="28"/>
          <w:lang w:val="ru-RU"/>
        </w:rPr>
        <w:t>ение концерта духовной музыки; исследовательские проекты, посвящённые музыке религиозных праздников.</w:t>
      </w:r>
    </w:p>
    <w:p w:rsidR="00FC4900" w:rsidRDefault="00FC4900">
      <w:pPr>
        <w:spacing w:after="0"/>
        <w:ind w:left="120"/>
        <w:rPr>
          <w:lang w:val="ru-RU"/>
        </w:rPr>
      </w:pPr>
    </w:p>
    <w:p w:rsidR="00FC4900" w:rsidRDefault="00A753F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FC4900" w:rsidRDefault="00FC4900">
      <w:pPr>
        <w:spacing w:after="0"/>
        <w:ind w:left="120"/>
        <w:rPr>
          <w:lang w:val="ru-RU"/>
        </w:rPr>
      </w:pP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</w:t>
      </w:r>
      <w:r>
        <w:rPr>
          <w:rFonts w:ascii="Times New Roman" w:hAnsi="Times New Roman"/>
          <w:color w:val="000000"/>
          <w:sz w:val="28"/>
          <w:lang w:val="ru-RU"/>
        </w:rPr>
        <w:t>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</w:t>
      </w:r>
      <w:r>
        <w:rPr>
          <w:rFonts w:ascii="Times New Roman" w:hAnsi="Times New Roman"/>
          <w:color w:val="000000"/>
          <w:sz w:val="28"/>
          <w:lang w:val="ru-RU"/>
        </w:rPr>
        <w:t>щение музыкальных театров, коллективный просмотр фильмов.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</w:t>
      </w:r>
      <w:r>
        <w:rPr>
          <w:rFonts w:ascii="Times New Roman" w:hAnsi="Times New Roman"/>
          <w:color w:val="000000"/>
          <w:sz w:val="28"/>
          <w:lang w:val="ru-RU"/>
        </w:rPr>
        <w:t>ждение музыкально-выразительных средств, передающих повороты сюжета, характеры героев;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</w:t>
      </w:r>
      <w:r>
        <w:rPr>
          <w:rFonts w:ascii="Times New Roman" w:hAnsi="Times New Roman"/>
          <w:color w:val="000000"/>
          <w:sz w:val="28"/>
          <w:lang w:val="ru-RU"/>
        </w:rPr>
        <w:t>ктакль для родителей; творческий проект «Озвучиваем мультфильм».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знакомство со </w:t>
      </w:r>
      <w:r>
        <w:rPr>
          <w:rFonts w:ascii="Times New Roman" w:hAnsi="Times New Roman"/>
          <w:color w:val="000000"/>
          <w:sz w:val="28"/>
          <w:lang w:val="ru-RU"/>
        </w:rPr>
        <w:t>знаменитыми музыкальными театрами;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</w:t>
      </w:r>
      <w:r>
        <w:rPr>
          <w:rFonts w:ascii="Times New Roman" w:hAnsi="Times New Roman"/>
          <w:color w:val="000000"/>
          <w:sz w:val="28"/>
          <w:lang w:val="ru-RU"/>
        </w:rPr>
        <w:t>мента балета;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разучивание и исполнение доступного фрагмента, обработки песни (хора из оперы);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</w:t>
      </w:r>
      <w:r>
        <w:rPr>
          <w:rFonts w:ascii="Times New Roman" w:hAnsi="Times New Roman"/>
          <w:color w:val="000000"/>
          <w:sz w:val="28"/>
          <w:lang w:val="ru-RU"/>
        </w:rPr>
        <w:t>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Сольные номера и массовые сцены балетного спектакля. Фрагменты, отдельные номера</w:t>
      </w:r>
      <w:r>
        <w:rPr>
          <w:rFonts w:ascii="Times New Roman" w:hAnsi="Times New Roman"/>
          <w:color w:val="000000"/>
          <w:sz w:val="28"/>
          <w:lang w:val="ru-RU"/>
        </w:rPr>
        <w:t xml:space="preserve">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</w:t>
      </w:r>
      <w:r>
        <w:rPr>
          <w:rFonts w:ascii="Times New Roman" w:hAnsi="Times New Roman"/>
          <w:color w:val="000000"/>
          <w:sz w:val="28"/>
          <w:lang w:val="ru-RU"/>
        </w:rPr>
        <w:t>и и сценами из балетов русских композиторов;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</w:t>
      </w:r>
      <w:r>
        <w:rPr>
          <w:rFonts w:ascii="Times New Roman" w:hAnsi="Times New Roman"/>
          <w:color w:val="000000"/>
          <w:sz w:val="28"/>
          <w:lang w:val="ru-RU"/>
        </w:rPr>
        <w:t>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определение характера музыки сольной партии, </w:t>
      </w:r>
      <w:r>
        <w:rPr>
          <w:rFonts w:ascii="Times New Roman" w:hAnsi="Times New Roman"/>
          <w:color w:val="000000"/>
          <w:sz w:val="28"/>
          <w:lang w:val="ru-RU"/>
        </w:rPr>
        <w:t>роли и выразительных средств оркестрового сопровождения;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</w:t>
      </w:r>
      <w:r>
        <w:rPr>
          <w:rFonts w:ascii="Times New Roman" w:hAnsi="Times New Roman"/>
          <w:color w:val="000000"/>
          <w:sz w:val="28"/>
          <w:lang w:val="ru-RU"/>
        </w:rPr>
        <w:t>омство с либретто, структурой музыкального спектакля;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</w:t>
      </w:r>
      <w:r>
        <w:rPr>
          <w:rFonts w:ascii="Times New Roman" w:hAnsi="Times New Roman"/>
          <w:color w:val="000000"/>
          <w:sz w:val="28"/>
          <w:lang w:val="ru-RU"/>
        </w:rPr>
        <w:t>ьзованных композитором;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</w:t>
      </w:r>
      <w:r>
        <w:rPr>
          <w:rFonts w:ascii="Times New Roman" w:hAnsi="Times New Roman"/>
          <w:color w:val="000000"/>
          <w:sz w:val="28"/>
          <w:lang w:val="ru-RU"/>
        </w:rPr>
        <w:t>ого либретто; просмотр фильма-оперы или фильма-балета.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</w:t>
      </w:r>
      <w:r>
        <w:rPr>
          <w:rFonts w:ascii="Times New Roman" w:hAnsi="Times New Roman"/>
          <w:color w:val="000000"/>
          <w:sz w:val="28"/>
          <w:lang w:val="ru-RU"/>
        </w:rPr>
        <w:t>ль в жанре оперетты или мюзикла; постановка фрагментов, сцен из мюзикла – спектакль для родителей.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</w:t>
      </w:r>
      <w:r>
        <w:rPr>
          <w:rFonts w:ascii="Times New Roman" w:hAnsi="Times New Roman"/>
          <w:color w:val="000000"/>
          <w:sz w:val="28"/>
          <w:lang w:val="ru-RU"/>
        </w:rPr>
        <w:t>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</w:t>
      </w:r>
      <w:r>
        <w:rPr>
          <w:rFonts w:ascii="Times New Roman" w:hAnsi="Times New Roman"/>
          <w:color w:val="000000"/>
          <w:sz w:val="28"/>
          <w:lang w:val="ru-RU"/>
        </w:rPr>
        <w:t>новках;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Патриотическая и народная тема в театре и кино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</w:t>
      </w:r>
      <w:r>
        <w:rPr>
          <w:rFonts w:ascii="Times New Roman" w:hAnsi="Times New Roman"/>
          <w:color w:val="000000"/>
          <w:sz w:val="28"/>
          <w:lang w:val="ru-RU"/>
        </w:rPr>
        <w:t xml:space="preserve">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</w:t>
      </w:r>
      <w:r>
        <w:rPr>
          <w:rFonts w:ascii="Times New Roman" w:hAnsi="Times New Roman"/>
          <w:color w:val="000000"/>
          <w:sz w:val="28"/>
          <w:lang w:val="ru-RU"/>
        </w:rPr>
        <w:t>их поисках композиторов, создававших к ним музыку;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</w:t>
      </w:r>
      <w:r>
        <w:rPr>
          <w:rFonts w:ascii="Times New Roman" w:hAnsi="Times New Roman"/>
          <w:color w:val="000000"/>
          <w:sz w:val="28"/>
          <w:lang w:val="ru-RU"/>
        </w:rPr>
        <w:t>одине, нашей стране, исторических событиях и подвигах героев;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FC4900" w:rsidRDefault="00FC4900">
      <w:pPr>
        <w:spacing w:after="0"/>
        <w:ind w:left="120"/>
        <w:rPr>
          <w:lang w:val="ru-RU"/>
        </w:rPr>
      </w:pPr>
    </w:p>
    <w:p w:rsidR="00FC4900" w:rsidRDefault="00A753F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</w:t>
      </w:r>
      <w:r>
        <w:rPr>
          <w:rFonts w:ascii="Times New Roman" w:hAnsi="Times New Roman"/>
          <w:b/>
          <w:color w:val="000000"/>
          <w:sz w:val="28"/>
          <w:lang w:val="ru-RU"/>
        </w:rPr>
        <w:t>узыкальная культура»</w:t>
      </w:r>
    </w:p>
    <w:p w:rsidR="00FC4900" w:rsidRDefault="00FC4900">
      <w:pPr>
        <w:spacing w:after="0"/>
        <w:ind w:left="120"/>
        <w:rPr>
          <w:lang w:val="ru-RU"/>
        </w:rPr>
      </w:pP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</w:t>
      </w:r>
      <w:r>
        <w:rPr>
          <w:rFonts w:ascii="Times New Roman" w:hAnsi="Times New Roman"/>
          <w:color w:val="000000"/>
          <w:sz w:val="28"/>
          <w:lang w:val="ru-RU"/>
        </w:rPr>
        <w:t>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</w:t>
      </w:r>
      <w:r>
        <w:rPr>
          <w:rFonts w:ascii="Times New Roman" w:hAnsi="Times New Roman"/>
          <w:color w:val="000000"/>
          <w:sz w:val="28"/>
          <w:lang w:val="ru-RU"/>
        </w:rPr>
        <w:t>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</w:t>
      </w:r>
      <w:r>
        <w:rPr>
          <w:rFonts w:ascii="Times New Roman" w:hAnsi="Times New Roman"/>
          <w:color w:val="000000"/>
          <w:sz w:val="28"/>
          <w:lang w:val="ru-RU"/>
        </w:rPr>
        <w:t>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</w:t>
      </w:r>
      <w:r>
        <w:rPr>
          <w:rFonts w:ascii="Times New Roman" w:hAnsi="Times New Roman"/>
          <w:color w:val="000000"/>
          <w:sz w:val="28"/>
          <w:lang w:val="ru-RU"/>
        </w:rPr>
        <w:t xml:space="preserve">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Современные обработки классической музыки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</w:t>
      </w:r>
      <w:r>
        <w:rPr>
          <w:rFonts w:ascii="Times New Roman" w:hAnsi="Times New Roman"/>
          <w:color w:val="000000"/>
          <w:sz w:val="28"/>
          <w:lang w:val="ru-RU"/>
        </w:rPr>
        <w:t>нной обработки;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</w:t>
      </w:r>
      <w:r>
        <w:rPr>
          <w:rFonts w:ascii="Times New Roman" w:hAnsi="Times New Roman"/>
          <w:color w:val="000000"/>
          <w:sz w:val="28"/>
          <w:lang w:val="ru-RU"/>
        </w:rPr>
        <w:t>мпанемента;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определение на слух тембров музыкальных инструментов, исполняющих джазовую </w:t>
      </w:r>
      <w:r>
        <w:rPr>
          <w:rFonts w:ascii="Times New Roman" w:hAnsi="Times New Roman"/>
          <w:color w:val="000000"/>
          <w:sz w:val="28"/>
          <w:lang w:val="ru-RU"/>
        </w:rPr>
        <w:t>композицию;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</w:t>
      </w:r>
      <w:r>
        <w:rPr>
          <w:rFonts w:ascii="Times New Roman" w:hAnsi="Times New Roman"/>
          <w:color w:val="000000"/>
          <w:sz w:val="28"/>
          <w:lang w:val="ru-RU"/>
        </w:rPr>
        <w:t>ие: Творчество одного или нескольких исполнителей современной музыки, популярных у молодёжи.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</w:t>
      </w:r>
      <w:r>
        <w:rPr>
          <w:rFonts w:ascii="Times New Roman" w:hAnsi="Times New Roman"/>
          <w:color w:val="000000"/>
          <w:sz w:val="28"/>
          <w:lang w:val="ru-RU"/>
        </w:rPr>
        <w:t>ной музыкой);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Электронные музыка</w:t>
      </w:r>
      <w:r>
        <w:rPr>
          <w:rFonts w:ascii="Times New Roman" w:hAnsi="Times New Roman"/>
          <w:b/>
          <w:color w:val="000000"/>
          <w:sz w:val="28"/>
          <w:lang w:val="ru-RU"/>
        </w:rPr>
        <w:t>льные инструменты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</w:t>
      </w:r>
      <w:r>
        <w:rPr>
          <w:rFonts w:ascii="Times New Roman" w:hAnsi="Times New Roman"/>
          <w:color w:val="000000"/>
          <w:sz w:val="28"/>
          <w:lang w:val="ru-RU"/>
        </w:rPr>
        <w:t>х композиций в исполнении на электронных музыкальных инструментах;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посещение музыкал</w:t>
      </w:r>
      <w:r>
        <w:rPr>
          <w:rFonts w:ascii="Times New Roman" w:hAnsi="Times New Roman"/>
          <w:color w:val="000000"/>
          <w:sz w:val="28"/>
          <w:lang w:val="ru-RU"/>
        </w:rPr>
        <w:t xml:space="preserve">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FC4900" w:rsidRDefault="00FC4900">
      <w:pPr>
        <w:spacing w:after="0"/>
        <w:ind w:left="120"/>
        <w:rPr>
          <w:lang w:val="ru-RU"/>
        </w:rPr>
      </w:pPr>
    </w:p>
    <w:p w:rsidR="00FC4900" w:rsidRDefault="00A753F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:rsidR="00FC4900" w:rsidRDefault="00FC4900">
      <w:pPr>
        <w:spacing w:after="0"/>
        <w:ind w:left="120"/>
        <w:rPr>
          <w:lang w:val="ru-RU"/>
        </w:rPr>
      </w:pP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</w:t>
      </w:r>
      <w:r>
        <w:rPr>
          <w:rFonts w:ascii="Times New Roman" w:hAnsi="Times New Roman"/>
          <w:color w:val="000000"/>
          <w:sz w:val="28"/>
          <w:lang w:val="ru-RU"/>
        </w:rPr>
        <w:t>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</w:t>
      </w:r>
      <w:r>
        <w:rPr>
          <w:rFonts w:ascii="Times New Roman" w:hAnsi="Times New Roman"/>
          <w:color w:val="000000"/>
          <w:sz w:val="28"/>
          <w:lang w:val="ru-RU"/>
        </w:rPr>
        <w:t>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</w:t>
      </w:r>
      <w:r>
        <w:rPr>
          <w:rFonts w:ascii="Times New Roman" w:hAnsi="Times New Roman"/>
          <w:color w:val="000000"/>
          <w:sz w:val="28"/>
          <w:lang w:val="ru-RU"/>
        </w:rPr>
        <w:t>ембр.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игра – подражание звукам и голосам природы с использованием шумовых музыкальных инструментов, вокальной </w:t>
      </w:r>
      <w:r>
        <w:rPr>
          <w:rFonts w:ascii="Times New Roman" w:hAnsi="Times New Roman"/>
          <w:color w:val="000000"/>
          <w:sz w:val="28"/>
          <w:lang w:val="ru-RU"/>
        </w:rPr>
        <w:t>импровизации;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элементами нотной записи;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</w:t>
      </w:r>
      <w:r>
        <w:rPr>
          <w:rFonts w:ascii="Times New Roman" w:hAnsi="Times New Roman"/>
          <w:color w:val="000000"/>
          <w:sz w:val="28"/>
          <w:lang w:val="ru-RU"/>
        </w:rPr>
        <w:t>ий, песен, построенных на элементах звукоряда.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кратких интонаций изобразительного (ку-ку, тик-так и другие) </w:t>
      </w:r>
      <w:r>
        <w:rPr>
          <w:rFonts w:ascii="Times New Roman" w:hAnsi="Times New Roman"/>
          <w:color w:val="000000"/>
          <w:sz w:val="28"/>
          <w:lang w:val="ru-RU"/>
        </w:rPr>
        <w:t>и выразительного (просьба, призыв и другие) характера;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</w:t>
      </w:r>
      <w:r>
        <w:rPr>
          <w:rFonts w:ascii="Times New Roman" w:hAnsi="Times New Roman"/>
          <w:color w:val="000000"/>
          <w:sz w:val="28"/>
          <w:lang w:val="ru-RU"/>
        </w:rPr>
        <w:t>разительных интонаций.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</w:t>
      </w:r>
      <w:r>
        <w:rPr>
          <w:rFonts w:ascii="Times New Roman" w:hAnsi="Times New Roman"/>
          <w:color w:val="000000"/>
          <w:sz w:val="28"/>
          <w:lang w:val="ru-RU"/>
        </w:rPr>
        <w:t>ельностей и пауз;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</w:t>
      </w:r>
      <w:r>
        <w:rPr>
          <w:rFonts w:ascii="Times New Roman" w:hAnsi="Times New Roman"/>
          <w:color w:val="000000"/>
          <w:sz w:val="28"/>
          <w:lang w:val="ru-RU"/>
        </w:rPr>
        <w:t>азучивание, исполнение на ударных инструментах ритмической партитуры;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Содержание: Длительности половинная, </w:t>
      </w:r>
      <w:r>
        <w:rPr>
          <w:rFonts w:ascii="Times New Roman" w:hAnsi="Times New Roman"/>
          <w:color w:val="000000"/>
          <w:sz w:val="28"/>
          <w:lang w:val="ru-RU"/>
        </w:rPr>
        <w:t>целая, шестнадцатые. Паузы. Ритмические рисунки. Ритмическая партитура.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</w:t>
      </w:r>
      <w:r>
        <w:rPr>
          <w:rFonts w:ascii="Times New Roman" w:hAnsi="Times New Roman"/>
          <w:color w:val="000000"/>
          <w:sz w:val="28"/>
          <w:lang w:val="ru-RU"/>
        </w:rPr>
        <w:t xml:space="preserve"> звучащих жестов (хлопки, шлепки, притопы) и (или) ударных инструментов простых ритмов;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</w:t>
      </w:r>
      <w:r>
        <w:rPr>
          <w:rFonts w:ascii="Times New Roman" w:hAnsi="Times New Roman"/>
          <w:color w:val="000000"/>
          <w:sz w:val="28"/>
          <w:lang w:val="ru-RU"/>
        </w:rPr>
        <w:t>ческой партитуры;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</w:t>
      </w:r>
      <w:r>
        <w:rPr>
          <w:rFonts w:ascii="Times New Roman" w:hAnsi="Times New Roman"/>
          <w:color w:val="000000"/>
          <w:sz w:val="28"/>
          <w:lang w:val="ru-RU"/>
        </w:rPr>
        <w:t>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</w:t>
      </w:r>
      <w:r>
        <w:rPr>
          <w:rFonts w:ascii="Times New Roman" w:hAnsi="Times New Roman"/>
          <w:color w:val="000000"/>
          <w:sz w:val="28"/>
          <w:lang w:val="ru-RU"/>
        </w:rPr>
        <w:t>ерах 2/4, 3/4, 4/4 с хлопками-акцентами на сильную долю, элементарными дирижёрскими жестами;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</w:t>
      </w:r>
      <w:r>
        <w:rPr>
          <w:rFonts w:ascii="Times New Roman" w:hAnsi="Times New Roman"/>
          <w:color w:val="000000"/>
          <w:sz w:val="28"/>
          <w:lang w:val="ru-RU"/>
        </w:rPr>
        <w:t>ли духовых инструментах попевок, мелодий в размерах 2/4, 3/4, 4/4; вокальная и инструментальная импровизация в заданном размере.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</w:t>
      </w:r>
      <w:r>
        <w:rPr>
          <w:rFonts w:ascii="Times New Roman" w:hAnsi="Times New Roman"/>
          <w:color w:val="000000"/>
          <w:sz w:val="28"/>
          <w:lang w:val="ru-RU"/>
        </w:rPr>
        <w:t>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</w:t>
      </w:r>
      <w:r>
        <w:rPr>
          <w:rFonts w:ascii="Times New Roman" w:hAnsi="Times New Roman"/>
          <w:color w:val="000000"/>
          <w:sz w:val="28"/>
          <w:lang w:val="ru-RU"/>
        </w:rPr>
        <w:t>ри изменении элементов музыкального языка (как меняется характер музыки при изменении темпа, динамики, штрихов);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элементов </w:t>
      </w:r>
      <w:r>
        <w:rPr>
          <w:rFonts w:ascii="Times New Roman" w:hAnsi="Times New Roman"/>
          <w:color w:val="000000"/>
          <w:sz w:val="28"/>
          <w:lang w:val="ru-RU"/>
        </w:rPr>
        <w:t>музыкального языка для создания определённого образа, настроения в вокальных и инструментальных импровизациях;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</w:t>
      </w:r>
      <w:r>
        <w:rPr>
          <w:rFonts w:ascii="Times New Roman" w:hAnsi="Times New Roman"/>
          <w:color w:val="000000"/>
          <w:sz w:val="28"/>
          <w:lang w:val="ru-RU"/>
        </w:rPr>
        <w:t>сполнительская интерпретация на основе их изменения. Составление музыкального словаря.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</w:t>
      </w:r>
      <w:r>
        <w:rPr>
          <w:rFonts w:ascii="Times New Roman" w:hAnsi="Times New Roman"/>
          <w:color w:val="000000"/>
          <w:sz w:val="28"/>
          <w:lang w:val="ru-RU"/>
        </w:rPr>
        <w:t>раза при изменении регистра;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Мотив, музыкальная фраза. Поступенное, плавное движение мелоди</w:t>
      </w:r>
      <w:r>
        <w:rPr>
          <w:rFonts w:ascii="Times New Roman" w:hAnsi="Times New Roman"/>
          <w:color w:val="000000"/>
          <w:sz w:val="28"/>
          <w:lang w:val="ru-RU"/>
        </w:rPr>
        <w:t>и, скачки. Мелодический рисунок.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</w:t>
      </w:r>
      <w:r>
        <w:rPr>
          <w:rFonts w:ascii="Times New Roman" w:hAnsi="Times New Roman"/>
          <w:color w:val="000000"/>
          <w:sz w:val="28"/>
          <w:lang w:val="ru-RU"/>
        </w:rPr>
        <w:t>кальных инструментах) различных мелодических рисунков;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</w:t>
      </w:r>
      <w:r>
        <w:rPr>
          <w:rFonts w:ascii="Times New Roman" w:hAnsi="Times New Roman"/>
          <w:color w:val="000000"/>
          <w:sz w:val="28"/>
          <w:lang w:val="ru-RU"/>
        </w:rPr>
        <w:t>нтах или виртуальной клавиатуре попевок, кратких мелодий по нотам.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Аккомпанемент. Остинато. Вступление, заключение, проигрыш.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</w:t>
      </w:r>
      <w:r>
        <w:rPr>
          <w:rFonts w:ascii="Times New Roman" w:hAnsi="Times New Roman"/>
          <w:color w:val="000000"/>
          <w:sz w:val="28"/>
          <w:lang w:val="ru-RU"/>
        </w:rPr>
        <w:t>ровождения;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различение простейших элементов музыкальной формы: вступление, заключение, проигрыш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Куплетная форма. Запев, припев.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различение </w:t>
      </w:r>
      <w:r>
        <w:rPr>
          <w:rFonts w:ascii="Times New Roman" w:hAnsi="Times New Roman"/>
          <w:color w:val="000000"/>
          <w:sz w:val="28"/>
          <w:lang w:val="ru-RU"/>
        </w:rPr>
        <w:t>куплетной формы при слушании незнакомых музыкальных произведений;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Понятие лада. Семиступенные лады мажор и минор. Краска звучания. Ступеневый состав.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</w:t>
      </w:r>
      <w:r>
        <w:rPr>
          <w:rFonts w:ascii="Times New Roman" w:hAnsi="Times New Roman"/>
          <w:color w:val="000000"/>
          <w:sz w:val="28"/>
          <w:lang w:val="ru-RU"/>
        </w:rPr>
        <w:t>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песен с ярко выражен</w:t>
      </w:r>
      <w:r>
        <w:rPr>
          <w:rFonts w:ascii="Times New Roman" w:hAnsi="Times New Roman"/>
          <w:color w:val="000000"/>
          <w:sz w:val="28"/>
          <w:lang w:val="ru-RU"/>
        </w:rPr>
        <w:t>ной ладовой окраской;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слушание </w:t>
      </w:r>
      <w:r>
        <w:rPr>
          <w:rFonts w:ascii="Times New Roman" w:hAnsi="Times New Roman"/>
          <w:color w:val="000000"/>
          <w:sz w:val="28"/>
          <w:lang w:val="ru-RU"/>
        </w:rPr>
        <w:t>инструментальных произведений, исполнение песен, написанных в пентатонике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нотной записью во второй и малой октаве;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прослеживание по нота</w:t>
      </w:r>
      <w:r>
        <w:rPr>
          <w:rFonts w:ascii="Times New Roman" w:hAnsi="Times New Roman"/>
          <w:color w:val="000000"/>
          <w:sz w:val="28"/>
          <w:lang w:val="ru-RU"/>
        </w:rPr>
        <w:t>м небольших мелодий в соответствующем диапазоне; сравнение одной и той же мелодии, записанной в разных октавах;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</w:t>
      </w:r>
      <w:r>
        <w:rPr>
          <w:rFonts w:ascii="Times New Roman" w:hAnsi="Times New Roman"/>
          <w:color w:val="000000"/>
          <w:sz w:val="28"/>
          <w:lang w:val="ru-RU"/>
        </w:rPr>
        <w:t>атуре попевок, кратких мелодий по нотам.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исполнение песен, попевок, </w:t>
      </w:r>
      <w:r>
        <w:rPr>
          <w:rFonts w:ascii="Times New Roman" w:hAnsi="Times New Roman"/>
          <w:color w:val="000000"/>
          <w:sz w:val="28"/>
          <w:lang w:val="ru-RU"/>
        </w:rPr>
        <w:t>в которых присутствуют данные элементы.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Размер 6/8. Нота с точкой. Шестнадцатые. Пунктирный ритм.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</w:t>
      </w:r>
      <w:r>
        <w:rPr>
          <w:rFonts w:ascii="Times New Roman" w:hAnsi="Times New Roman"/>
          <w:color w:val="000000"/>
          <w:sz w:val="28"/>
          <w:lang w:val="ru-RU"/>
        </w:rPr>
        <w:t>е 6/8;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</w:t>
      </w:r>
      <w:r>
        <w:rPr>
          <w:rFonts w:ascii="Times New Roman" w:hAnsi="Times New Roman"/>
          <w:color w:val="000000"/>
          <w:sz w:val="28"/>
          <w:lang w:val="ru-RU"/>
        </w:rPr>
        <w:t>нтах ритмической партитуры;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</w:t>
      </w:r>
      <w:r>
        <w:rPr>
          <w:rFonts w:ascii="Times New Roman" w:hAnsi="Times New Roman"/>
          <w:color w:val="000000"/>
          <w:sz w:val="28"/>
          <w:lang w:val="ru-RU"/>
        </w:rPr>
        <w:t>ере 6/8.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Тональность. Гамма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пение упражнений – гамм с</w:t>
      </w:r>
      <w:r>
        <w:rPr>
          <w:rFonts w:ascii="Times New Roman" w:hAnsi="Times New Roman"/>
          <w:color w:val="000000"/>
          <w:sz w:val="28"/>
          <w:lang w:val="ru-RU"/>
        </w:rPr>
        <w:t xml:space="preserve"> названием нот, прослеживание по нотам;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Содержание: Понятие музыкального интерва</w:t>
      </w:r>
      <w:r>
        <w:rPr>
          <w:rFonts w:ascii="Times New Roman" w:hAnsi="Times New Roman"/>
          <w:color w:val="000000"/>
          <w:sz w:val="28"/>
          <w:lang w:val="ru-RU"/>
        </w:rPr>
        <w:t>ла. Тон, полутон. Консонансы: терция, кварта, квинта, секста, октава. Диссонансы: секунда, септима.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различение на слух </w:t>
      </w:r>
      <w:r>
        <w:rPr>
          <w:rFonts w:ascii="Times New Roman" w:hAnsi="Times New Roman"/>
          <w:color w:val="000000"/>
          <w:sz w:val="28"/>
          <w:lang w:val="ru-RU"/>
        </w:rPr>
        <w:t>диссонансов и консонансов, параллельного движения двух голосов в октаву, терцию, сексту;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</w:t>
      </w:r>
      <w:r>
        <w:rPr>
          <w:rFonts w:ascii="Times New Roman" w:hAnsi="Times New Roman"/>
          <w:color w:val="000000"/>
          <w:sz w:val="28"/>
          <w:lang w:val="ru-RU"/>
        </w:rPr>
        <w:t xml:space="preserve"> движении;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Аккорд. Трезвучие мажорное и минорное.</w:t>
      </w:r>
      <w:r>
        <w:rPr>
          <w:rFonts w:ascii="Times New Roman" w:hAnsi="Times New Roman"/>
          <w:color w:val="000000"/>
          <w:sz w:val="28"/>
          <w:lang w:val="ru-RU"/>
        </w:rPr>
        <w:t xml:space="preserve"> Понятие фактуры. Фактуры аккомпанемента бас-аккорд, аккордовая, арпеджио.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с мелодическим </w:t>
      </w:r>
      <w:r>
        <w:rPr>
          <w:rFonts w:ascii="Times New Roman" w:hAnsi="Times New Roman"/>
          <w:color w:val="000000"/>
          <w:sz w:val="28"/>
          <w:lang w:val="ru-RU"/>
        </w:rPr>
        <w:t>движениемпо звукам аккордов;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Муз</w:t>
      </w:r>
      <w:r>
        <w:rPr>
          <w:rFonts w:ascii="Times New Roman" w:hAnsi="Times New Roman"/>
          <w:b/>
          <w:color w:val="000000"/>
          <w:sz w:val="28"/>
          <w:lang w:val="ru-RU"/>
        </w:rPr>
        <w:t>ыкальная форма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</w:t>
      </w:r>
      <w:r>
        <w:rPr>
          <w:rFonts w:ascii="Times New Roman" w:hAnsi="Times New Roman"/>
          <w:color w:val="000000"/>
          <w:sz w:val="28"/>
          <w:lang w:val="ru-RU"/>
        </w:rPr>
        <w:t xml:space="preserve"> понятиями двухчастной и трёхчастной формы, рондо;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вариативно: коллективн</w:t>
      </w:r>
      <w:r>
        <w:rPr>
          <w:rFonts w:ascii="Times New Roman" w:hAnsi="Times New Roman"/>
          <w:color w:val="000000"/>
          <w:sz w:val="28"/>
          <w:lang w:val="ru-RU"/>
        </w:rPr>
        <w:t>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Содержание: Варьирование как принцип развития. Тема. Вариации.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слушан</w:t>
      </w:r>
      <w:r>
        <w:rPr>
          <w:rFonts w:ascii="Times New Roman" w:hAnsi="Times New Roman"/>
          <w:color w:val="000000"/>
          <w:sz w:val="28"/>
          <w:lang w:val="ru-RU"/>
        </w:rPr>
        <w:t>ие произведений, сочинённых в форме вариаций;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вариативно: коллективная </w:t>
      </w:r>
      <w:r>
        <w:rPr>
          <w:rFonts w:ascii="Times New Roman" w:hAnsi="Times New Roman"/>
          <w:color w:val="000000"/>
          <w:sz w:val="28"/>
          <w:lang w:val="ru-RU"/>
        </w:rPr>
        <w:t>импровизация в форме вариаций.</w:t>
      </w:r>
    </w:p>
    <w:p w:rsidR="00FC4900" w:rsidRDefault="00FC4900">
      <w:pPr>
        <w:rPr>
          <w:lang w:val="ru-RU"/>
        </w:rPr>
        <w:sectPr w:rsidR="00FC4900">
          <w:pgSz w:w="11906" w:h="16383"/>
          <w:pgMar w:top="1134" w:right="850" w:bottom="1134" w:left="1701" w:header="720" w:footer="720" w:gutter="0"/>
          <w:cols w:space="720"/>
        </w:sectPr>
      </w:pP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bookmarkStart w:id="4" w:name="block-15103542"/>
      <w:bookmarkEnd w:id="3"/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FC4900" w:rsidRDefault="00FC4900">
      <w:pPr>
        <w:spacing w:after="0" w:line="264" w:lineRule="auto"/>
        <w:ind w:left="120"/>
        <w:jc w:val="both"/>
        <w:rPr>
          <w:lang w:val="ru-RU"/>
        </w:rPr>
      </w:pP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C4900" w:rsidRDefault="00FC4900">
      <w:pPr>
        <w:spacing w:after="0" w:line="264" w:lineRule="auto"/>
        <w:ind w:left="120"/>
        <w:jc w:val="both"/>
        <w:rPr>
          <w:lang w:val="ru-RU"/>
        </w:rPr>
      </w:pP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</w:t>
      </w:r>
      <w:r>
        <w:rPr>
          <w:rFonts w:ascii="Times New Roman" w:hAnsi="Times New Roman"/>
          <w:color w:val="000000"/>
          <w:sz w:val="28"/>
          <w:lang w:val="ru-RU"/>
        </w:rPr>
        <w:t xml:space="preserve"> следующие личностные результаты: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</w:t>
      </w:r>
      <w:r>
        <w:rPr>
          <w:rFonts w:ascii="Times New Roman" w:hAnsi="Times New Roman"/>
          <w:color w:val="000000"/>
          <w:sz w:val="28"/>
          <w:lang w:val="ru-RU"/>
        </w:rPr>
        <w:t>оявление интереса к освоению музыкальных традиций своего края, музыкальной культуры народов России;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</w:t>
      </w:r>
      <w:r>
        <w:rPr>
          <w:rFonts w:ascii="Times New Roman" w:hAnsi="Times New Roman"/>
          <w:b/>
          <w:color w:val="000000"/>
          <w:sz w:val="28"/>
          <w:lang w:val="ru-RU"/>
        </w:rPr>
        <w:t>ственного воспитания: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</w:t>
      </w:r>
      <w:r>
        <w:rPr>
          <w:rFonts w:ascii="Times New Roman" w:hAnsi="Times New Roman"/>
          <w:color w:val="000000"/>
          <w:sz w:val="28"/>
          <w:lang w:val="ru-RU"/>
        </w:rPr>
        <w:t>ельности.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</w:t>
      </w:r>
      <w:r>
        <w:rPr>
          <w:rFonts w:ascii="Times New Roman" w:hAnsi="Times New Roman"/>
          <w:color w:val="000000"/>
          <w:sz w:val="28"/>
          <w:lang w:val="ru-RU"/>
        </w:rPr>
        <w:t>усства.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5) в области </w:t>
      </w:r>
      <w:r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</w:t>
      </w:r>
      <w:r>
        <w:rPr>
          <w:rFonts w:ascii="Times New Roman" w:hAnsi="Times New Roman"/>
          <w:color w:val="000000"/>
          <w:sz w:val="28"/>
          <w:lang w:val="ru-RU"/>
        </w:rPr>
        <w:t>м организма, задействованным в музыкально-исполнительской деятельности (дыхание, артикуляция, музыкальный слух, голос);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</w:t>
      </w:r>
      <w:r>
        <w:rPr>
          <w:rFonts w:ascii="Times New Roman" w:hAnsi="Times New Roman"/>
          <w:color w:val="000000"/>
          <w:sz w:val="28"/>
          <w:lang w:val="ru-RU"/>
        </w:rPr>
        <w:t>ка на посильное активное участие в практической деятельности;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FC4900" w:rsidRDefault="00FC4900">
      <w:pPr>
        <w:spacing w:after="0"/>
        <w:ind w:left="120"/>
        <w:rPr>
          <w:lang w:val="ru-RU"/>
        </w:rPr>
      </w:pPr>
      <w:bookmarkStart w:id="5" w:name="_Toc139972685"/>
      <w:bookmarkEnd w:id="5"/>
    </w:p>
    <w:p w:rsidR="00FC4900" w:rsidRDefault="00FC4900">
      <w:pPr>
        <w:spacing w:after="0" w:line="264" w:lineRule="auto"/>
        <w:ind w:left="120"/>
        <w:jc w:val="both"/>
        <w:rPr>
          <w:lang w:val="ru-RU"/>
        </w:rPr>
      </w:pP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C4900" w:rsidRDefault="00FC4900">
      <w:pPr>
        <w:spacing w:after="0" w:line="264" w:lineRule="auto"/>
        <w:ind w:left="120"/>
        <w:jc w:val="both"/>
        <w:rPr>
          <w:lang w:val="ru-RU"/>
        </w:rPr>
      </w:pP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</w:t>
      </w:r>
      <w:r>
        <w:rPr>
          <w:rFonts w:ascii="Times New Roman" w:hAnsi="Times New Roman"/>
          <w:color w:val="000000"/>
          <w:sz w:val="28"/>
          <w:lang w:val="ru-RU"/>
        </w:rPr>
        <w:t>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</w:t>
      </w:r>
      <w:r>
        <w:rPr>
          <w:rFonts w:ascii="Times New Roman" w:hAnsi="Times New Roman"/>
          <w:b/>
          <w:color w:val="000000"/>
          <w:sz w:val="28"/>
          <w:lang w:val="ru-RU"/>
        </w:rPr>
        <w:t>асть универсальных познавательных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существенный п</w:t>
      </w:r>
      <w:r>
        <w:rPr>
          <w:rFonts w:ascii="Times New Roman" w:hAnsi="Times New Roman"/>
          <w:color w:val="000000"/>
          <w:sz w:val="28"/>
          <w:lang w:val="ru-RU"/>
        </w:rPr>
        <w:t>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</w:t>
      </w:r>
      <w:r>
        <w:rPr>
          <w:rFonts w:ascii="Times New Roman" w:hAnsi="Times New Roman"/>
          <w:color w:val="000000"/>
          <w:sz w:val="28"/>
          <w:lang w:val="ru-RU"/>
        </w:rPr>
        <w:t>ях и наблюдениях за звучащим музыкальным материалом на основе предложенного учителем алгоритма;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пр</w:t>
      </w:r>
      <w:r>
        <w:rPr>
          <w:rFonts w:ascii="Times New Roman" w:hAnsi="Times New Roman"/>
          <w:color w:val="000000"/>
          <w:sz w:val="28"/>
          <w:lang w:val="ru-RU"/>
        </w:rPr>
        <w:t>ичинно-следственные связи в ситуациях музыкального восприятия и исполнения, делать выводы.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 основе предложенных </w:t>
      </w:r>
      <w:r>
        <w:rPr>
          <w:rFonts w:ascii="Times New Roman" w:hAnsi="Times New Roman"/>
          <w:color w:val="000000"/>
          <w:sz w:val="28"/>
          <w:lang w:val="ru-RU"/>
        </w:rPr>
        <w:t>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</w:t>
      </w:r>
      <w:r>
        <w:rPr>
          <w:rFonts w:ascii="Times New Roman" w:hAnsi="Times New Roman"/>
          <w:color w:val="000000"/>
          <w:sz w:val="28"/>
          <w:lang w:val="ru-RU"/>
        </w:rPr>
        <w:t>овать изменения результатов своей музыкальной деятельности, ситуации совместного музицирования;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предлож</w:t>
      </w:r>
      <w:r>
        <w:rPr>
          <w:rFonts w:ascii="Times New Roman" w:hAnsi="Times New Roman"/>
          <w:color w:val="000000"/>
          <w:sz w:val="28"/>
          <w:lang w:val="ru-RU"/>
        </w:rPr>
        <w:t>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</w:t>
      </w:r>
      <w:r>
        <w:rPr>
          <w:rFonts w:ascii="Times New Roman" w:hAnsi="Times New Roman"/>
          <w:color w:val="000000"/>
          <w:sz w:val="28"/>
          <w:lang w:val="ru-RU"/>
        </w:rPr>
        <w:t>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 обучающего</w:t>
      </w:r>
      <w:r>
        <w:rPr>
          <w:rFonts w:ascii="Times New Roman" w:hAnsi="Times New Roman"/>
          <w:b/>
          <w:color w:val="000000"/>
          <w:sz w:val="28"/>
          <w:lang w:val="ru-RU"/>
        </w:rPr>
        <w:t>ся будут сформированы следующие умения работать с информацией как часть универсальных познавательных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</w:t>
      </w:r>
      <w:r>
        <w:rPr>
          <w:rFonts w:ascii="Times New Roman" w:hAnsi="Times New Roman"/>
          <w:color w:val="000000"/>
          <w:sz w:val="28"/>
          <w:lang w:val="ru-RU"/>
        </w:rPr>
        <w:t xml:space="preserve"> виде;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</w:t>
      </w:r>
      <w:r>
        <w:rPr>
          <w:rFonts w:ascii="Times New Roman" w:hAnsi="Times New Roman"/>
          <w:color w:val="000000"/>
          <w:sz w:val="28"/>
          <w:lang w:val="ru-RU"/>
        </w:rPr>
        <w:t>сти при поиске информации в Интернете;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музыкальные тексты (акустические и нотные)по предложенному учителем алгоритму;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создават</w:t>
      </w:r>
      <w:r>
        <w:rPr>
          <w:rFonts w:ascii="Times New Roman" w:hAnsi="Times New Roman"/>
          <w:color w:val="000000"/>
          <w:sz w:val="28"/>
          <w:lang w:val="ru-RU"/>
        </w:rPr>
        <w:t>ь схемы, таблицы для представления информации.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музыку как специфическую форму общения людей, стремиться </w:t>
      </w:r>
      <w:r>
        <w:rPr>
          <w:rFonts w:ascii="Times New Roman" w:hAnsi="Times New Roman"/>
          <w:color w:val="000000"/>
          <w:sz w:val="28"/>
          <w:lang w:val="ru-RU"/>
        </w:rPr>
        <w:t>понять эмоционально-образное содержание музыкального высказывания;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</w:t>
      </w:r>
      <w:r>
        <w:rPr>
          <w:rFonts w:ascii="Times New Roman" w:hAnsi="Times New Roman"/>
          <w:color w:val="000000"/>
          <w:sz w:val="28"/>
          <w:lang w:val="ru-RU"/>
        </w:rPr>
        <w:t>ношение к исполняемому произведению;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</w:t>
      </w:r>
      <w:r>
        <w:rPr>
          <w:rFonts w:ascii="Times New Roman" w:hAnsi="Times New Roman"/>
          <w:color w:val="000000"/>
          <w:sz w:val="28"/>
          <w:lang w:val="ru-RU"/>
        </w:rPr>
        <w:t>эмоции в соответствии с целями и условиями общения в знакомой среде;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</w:t>
      </w:r>
      <w:r>
        <w:rPr>
          <w:rFonts w:ascii="Times New Roman" w:hAnsi="Times New Roman"/>
          <w:color w:val="000000"/>
          <w:sz w:val="28"/>
          <w:lang w:val="ru-RU"/>
        </w:rPr>
        <w:t>зывать своё мнение;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</w:t>
      </w:r>
      <w:r>
        <w:rPr>
          <w:rFonts w:ascii="Times New Roman" w:hAnsi="Times New Roman"/>
          <w:color w:val="000000"/>
          <w:sz w:val="28"/>
          <w:lang w:val="ru-RU"/>
        </w:rPr>
        <w:t xml:space="preserve"> плакаты) к тексту выступления.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групповойи индив</w:t>
      </w:r>
      <w:r>
        <w:rPr>
          <w:rFonts w:ascii="Times New Roman" w:hAnsi="Times New Roman"/>
          <w:color w:val="000000"/>
          <w:sz w:val="28"/>
          <w:lang w:val="ru-RU"/>
        </w:rPr>
        <w:t>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(индивидуальныес учётом участия в коллективных задачах) в стандартной (тип</w:t>
      </w:r>
      <w:r>
        <w:rPr>
          <w:rFonts w:ascii="Times New Roman" w:hAnsi="Times New Roman"/>
          <w:color w:val="000000"/>
          <w:sz w:val="28"/>
          <w:lang w:val="ru-RU"/>
        </w:rPr>
        <w:t>овой) ситуациина основе предложенного формата планирования, распределения промежуточных шагов и сроков;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</w:t>
      </w:r>
      <w:r>
        <w:rPr>
          <w:rFonts w:ascii="Times New Roman" w:hAnsi="Times New Roman"/>
          <w:color w:val="000000"/>
          <w:sz w:val="28"/>
          <w:lang w:val="ru-RU"/>
        </w:rPr>
        <w:t>совместной работы; проявлять готовность руководить, выполнять поручения, подчиняться;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 выполнять свою часть работы; оценивать свой вклад в общий результат;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 о</w:t>
      </w:r>
      <w:r>
        <w:rPr>
          <w:rFonts w:ascii="Times New Roman" w:hAnsi="Times New Roman"/>
          <w:b/>
          <w:color w:val="000000"/>
          <w:sz w:val="28"/>
          <w:lang w:val="ru-RU"/>
        </w:rPr>
        <w:t>бучающегося будут сформированы следующие умения самоорганизации как части универсальных регулятивных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 обучающегос</w:t>
      </w:r>
      <w:r>
        <w:rPr>
          <w:rFonts w:ascii="Times New Roman" w:hAnsi="Times New Roman"/>
          <w:b/>
          <w:color w:val="000000"/>
          <w:sz w:val="28"/>
          <w:lang w:val="ru-RU"/>
        </w:rPr>
        <w:t>я будут сформированы следующие умения самоорганизации и самоконтроля как часть регулятивных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с</w:t>
      </w:r>
      <w:r>
        <w:rPr>
          <w:rFonts w:ascii="Times New Roman" w:hAnsi="Times New Roman"/>
          <w:color w:val="000000"/>
          <w:sz w:val="28"/>
          <w:lang w:val="ru-RU"/>
        </w:rPr>
        <w:t>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равновесия и т.д.).</w:t>
      </w:r>
    </w:p>
    <w:p w:rsidR="00FC4900" w:rsidRDefault="00FC4900">
      <w:pPr>
        <w:spacing w:after="0"/>
        <w:ind w:left="120"/>
        <w:rPr>
          <w:lang w:val="ru-RU"/>
        </w:rPr>
      </w:pPr>
      <w:bookmarkStart w:id="6" w:name="_Toc139972686"/>
      <w:bookmarkEnd w:id="6"/>
    </w:p>
    <w:p w:rsidR="00FC4900" w:rsidRDefault="00FC4900">
      <w:pPr>
        <w:spacing w:after="0" w:line="264" w:lineRule="auto"/>
        <w:ind w:left="120"/>
        <w:jc w:val="both"/>
        <w:rPr>
          <w:lang w:val="ru-RU"/>
        </w:rPr>
      </w:pP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C4900" w:rsidRDefault="00FC4900">
      <w:pPr>
        <w:spacing w:after="0" w:line="264" w:lineRule="auto"/>
        <w:ind w:left="120"/>
        <w:jc w:val="both"/>
        <w:rPr>
          <w:lang w:val="ru-RU"/>
        </w:rPr>
      </w:pP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</w:t>
      </w:r>
      <w:r>
        <w:rPr>
          <w:rFonts w:ascii="Times New Roman" w:hAnsi="Times New Roman"/>
          <w:color w:val="000000"/>
          <w:sz w:val="28"/>
          <w:lang w:val="ru-RU"/>
        </w:rPr>
        <w:t>кусством, позитивном ценностном отношении к музыке как важному элементу своей жизни.</w:t>
      </w:r>
    </w:p>
    <w:p w:rsidR="00FC4900" w:rsidRDefault="00FC4900">
      <w:pPr>
        <w:spacing w:after="0" w:line="264" w:lineRule="auto"/>
        <w:ind w:left="120"/>
        <w:jc w:val="both"/>
        <w:rPr>
          <w:lang w:val="ru-RU"/>
        </w:rPr>
      </w:pPr>
    </w:p>
    <w:p w:rsidR="00FC4900" w:rsidRDefault="00A753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</w:t>
      </w:r>
      <w:r>
        <w:rPr>
          <w:rFonts w:ascii="Times New Roman" w:hAnsi="Times New Roman"/>
          <w:color w:val="000000"/>
          <w:sz w:val="28"/>
          <w:lang w:val="ru-RU"/>
        </w:rPr>
        <w:t xml:space="preserve"> театре, концертном зале; проявляют интерес к игре на доступных музыкальных инструментах;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</w:t>
      </w:r>
      <w:r>
        <w:rPr>
          <w:rFonts w:ascii="Times New Roman" w:hAnsi="Times New Roman"/>
          <w:color w:val="000000"/>
          <w:sz w:val="28"/>
          <w:lang w:val="ru-RU"/>
        </w:rPr>
        <w:t>ия, композиторов, исполнителей, которые им нравятся, аргументировать свой выбор;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 уважением относятся к достижениям отечественной музыкальной культуры;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стремятся к расширению своего </w:t>
      </w:r>
      <w:r>
        <w:rPr>
          <w:rFonts w:ascii="Times New Roman" w:hAnsi="Times New Roman"/>
          <w:color w:val="000000"/>
          <w:sz w:val="28"/>
          <w:lang w:val="ru-RU"/>
        </w:rPr>
        <w:t>музыкального кругозора.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«Народная музыка России» обучающийся научится: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</w:t>
      </w:r>
      <w:r>
        <w:rPr>
          <w:rFonts w:ascii="Times New Roman" w:hAnsi="Times New Roman"/>
          <w:color w:val="000000"/>
          <w:sz w:val="28"/>
          <w:lang w:val="ru-RU"/>
        </w:rPr>
        <w:t>елять на слух и называть знакомые народные музыкальные инструменты;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определять принадлежность музыкальных произведений и их фрагментов к композиторскому </w:t>
      </w:r>
      <w:r>
        <w:rPr>
          <w:rFonts w:ascii="Times New Roman" w:hAnsi="Times New Roman"/>
          <w:color w:val="000000"/>
          <w:sz w:val="28"/>
          <w:lang w:val="ru-RU"/>
        </w:rPr>
        <w:t>или народному творчеству;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инструментахпри исполнении народной песни;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народные произведени</w:t>
      </w:r>
      <w:r>
        <w:rPr>
          <w:rFonts w:ascii="Times New Roman" w:hAnsi="Times New Roman"/>
          <w:color w:val="000000"/>
          <w:sz w:val="28"/>
          <w:lang w:val="ru-RU"/>
        </w:rPr>
        <w:t>я различных жанров с сопровождением и без сопровождения;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«Классическая музыка» обучающийся научит</w:t>
      </w:r>
      <w:r>
        <w:rPr>
          <w:rFonts w:ascii="Times New Roman" w:hAnsi="Times New Roman"/>
          <w:b/>
          <w:color w:val="000000"/>
          <w:sz w:val="28"/>
          <w:lang w:val="ru-RU"/>
        </w:rPr>
        <w:t>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</w:t>
      </w:r>
      <w:r>
        <w:rPr>
          <w:rFonts w:ascii="Times New Roman" w:hAnsi="Times New Roman"/>
          <w:color w:val="000000"/>
          <w:sz w:val="28"/>
          <w:lang w:val="ru-RU"/>
        </w:rPr>
        <w:t xml:space="preserve"> сочинениях композиторов-классиков;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исполнять (в том числе фрагментарно, отдельными темами) сочинения </w:t>
      </w:r>
      <w:r>
        <w:rPr>
          <w:rFonts w:ascii="Times New Roman" w:hAnsi="Times New Roman"/>
          <w:color w:val="000000"/>
          <w:sz w:val="28"/>
          <w:lang w:val="ru-RU"/>
        </w:rPr>
        <w:t>композиторов-классиков;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выразительные средства,</w:t>
      </w:r>
      <w:r>
        <w:rPr>
          <w:rFonts w:ascii="Times New Roman" w:hAnsi="Times New Roman"/>
          <w:color w:val="000000"/>
          <w:sz w:val="28"/>
          <w:lang w:val="ru-RU"/>
        </w:rPr>
        <w:t xml:space="preserve"> использованные композитором для создания музыкального образа;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«Музыка в жизни </w:t>
      </w:r>
      <w:r>
        <w:rPr>
          <w:rFonts w:ascii="Times New Roman" w:hAnsi="Times New Roman"/>
          <w:b/>
          <w:color w:val="000000"/>
          <w:sz w:val="28"/>
          <w:lang w:val="ru-RU"/>
        </w:rPr>
        <w:t>человека» обучающийся научится: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</w:t>
      </w:r>
      <w:r>
        <w:rPr>
          <w:rFonts w:ascii="Times New Roman" w:hAnsi="Times New Roman"/>
          <w:color w:val="000000"/>
          <w:sz w:val="28"/>
          <w:lang w:val="ru-RU"/>
        </w:rPr>
        <w:t xml:space="preserve">чувства и настроения;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собс</w:t>
      </w:r>
      <w:r>
        <w:rPr>
          <w:rFonts w:ascii="Times New Roman" w:hAnsi="Times New Roman"/>
          <w:color w:val="000000"/>
          <w:sz w:val="28"/>
          <w:lang w:val="ru-RU"/>
        </w:rPr>
        <w:t>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«Музыка народов мира» обучающийся научится: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на слу</w:t>
      </w:r>
      <w:r>
        <w:rPr>
          <w:rFonts w:ascii="Times New Roman" w:hAnsi="Times New Roman"/>
          <w:color w:val="000000"/>
          <w:sz w:val="28"/>
          <w:lang w:val="ru-RU"/>
        </w:rPr>
        <w:t>х и исполнять произведения народной и композиторской музыки других стран;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</w:t>
      </w:r>
      <w:r>
        <w:rPr>
          <w:rFonts w:ascii="Times New Roman" w:hAnsi="Times New Roman"/>
          <w:color w:val="000000"/>
          <w:sz w:val="28"/>
          <w:lang w:val="ru-RU"/>
        </w:rPr>
        <w:t xml:space="preserve">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концу изучения модуля № 5 «Духовная музыка» обучающийся научится: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рассказывать об особеннос</w:t>
      </w:r>
      <w:r>
        <w:rPr>
          <w:rFonts w:ascii="Times New Roman" w:hAnsi="Times New Roman"/>
          <w:color w:val="000000"/>
          <w:sz w:val="28"/>
          <w:lang w:val="ru-RU"/>
        </w:rPr>
        <w:t>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«Музыка театра и кино» обучающийся научится: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определять и называть особенн</w:t>
      </w:r>
      <w:r>
        <w:rPr>
          <w:rFonts w:ascii="Times New Roman" w:hAnsi="Times New Roman"/>
          <w:color w:val="000000"/>
          <w:sz w:val="28"/>
          <w:lang w:val="ru-RU"/>
        </w:rPr>
        <w:t>ости музыкально-сценических жанров (опера, балет, оперетта, мюзикл);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вид</w:t>
      </w:r>
      <w:r>
        <w:rPr>
          <w:rFonts w:ascii="Times New Roman" w:hAnsi="Times New Roman"/>
          <w:color w:val="000000"/>
          <w:sz w:val="28"/>
          <w:lang w:val="ru-RU"/>
        </w:rPr>
        <w:t xml:space="preserve">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</w:t>
      </w:r>
      <w:r>
        <w:rPr>
          <w:rFonts w:ascii="Times New Roman" w:hAnsi="Times New Roman"/>
          <w:color w:val="000000"/>
          <w:sz w:val="28"/>
          <w:lang w:val="ru-RU"/>
        </w:rPr>
        <w:t>зыкант, дирижёр, сценарист, режиссёр, хореограф, певец, художник и другие.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7 «Современная музыкальная культура» обучающийся научится: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</w:t>
      </w:r>
      <w:r>
        <w:rPr>
          <w:rFonts w:ascii="Times New Roman" w:hAnsi="Times New Roman"/>
          <w:color w:val="000000"/>
          <w:sz w:val="28"/>
          <w:lang w:val="ru-RU"/>
        </w:rPr>
        <w:t xml:space="preserve">музыкального кругозора; 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</w:t>
      </w:r>
      <w:r>
        <w:rPr>
          <w:rFonts w:ascii="Times New Roman" w:hAnsi="Times New Roman"/>
          <w:color w:val="000000"/>
          <w:sz w:val="28"/>
          <w:lang w:val="ru-RU"/>
        </w:rPr>
        <w:t>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«Музыкальн</w:t>
      </w:r>
      <w:r>
        <w:rPr>
          <w:rFonts w:ascii="Times New Roman" w:hAnsi="Times New Roman"/>
          <w:b/>
          <w:color w:val="000000"/>
          <w:sz w:val="28"/>
          <w:lang w:val="ru-RU"/>
        </w:rPr>
        <w:t>ая грамота» обучающийся научится: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</w:t>
      </w:r>
      <w:r>
        <w:rPr>
          <w:rFonts w:ascii="Times New Roman" w:hAnsi="Times New Roman"/>
          <w:color w:val="000000"/>
          <w:sz w:val="28"/>
          <w:lang w:val="ru-RU"/>
        </w:rPr>
        <w:t>ить значение соответствующих терминов;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значение термин</w:t>
      </w:r>
      <w:r>
        <w:rPr>
          <w:rFonts w:ascii="Times New Roman" w:hAnsi="Times New Roman"/>
          <w:color w:val="000000"/>
          <w:sz w:val="28"/>
          <w:lang w:val="ru-RU"/>
        </w:rPr>
        <w:t>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FC4900" w:rsidRDefault="00A753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>сполнять песни с простым мелодическим рисунком.</w:t>
      </w:r>
    </w:p>
    <w:p w:rsidR="00FC4900" w:rsidRDefault="00FC4900">
      <w:pPr>
        <w:rPr>
          <w:lang w:val="ru-RU"/>
        </w:rPr>
        <w:sectPr w:rsidR="00FC4900">
          <w:pgSz w:w="11906" w:h="16383"/>
          <w:pgMar w:top="1134" w:right="850" w:bottom="1134" w:left="1701" w:header="720" w:footer="720" w:gutter="0"/>
          <w:cols w:space="720"/>
        </w:sectPr>
      </w:pPr>
    </w:p>
    <w:p w:rsidR="00FC4900" w:rsidRDefault="00A753FA">
      <w:pPr>
        <w:spacing w:after="0"/>
        <w:ind w:left="120"/>
      </w:pPr>
      <w:bookmarkStart w:id="7" w:name="block-15103543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C4900" w:rsidRDefault="00A753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4694"/>
        <w:gridCol w:w="1535"/>
        <w:gridCol w:w="1843"/>
        <w:gridCol w:w="1912"/>
        <w:gridCol w:w="2646"/>
      </w:tblGrid>
      <w:tr w:rsidR="00FC4900">
        <w:trPr>
          <w:trHeight w:val="144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Классическая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Л.ван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из Детского альбома, С.С.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ван Бетховен Марш «Афинские развалины», И.Брамс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веселье: А. Спадавеккиа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оперы-сказки «Муха-цокотуха», «Волк и семеро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классики:В. Моцарт «Колыбельная»; А. Вивальди «Летняя гроза»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Весь мир звучит: Н.А. Римский-Корсаков «Похвала пустыне» из оперы «Сказание 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</w:tbl>
    <w:p w:rsidR="00FC4900" w:rsidRDefault="00FC4900">
      <w:pPr>
        <w:sectPr w:rsidR="00FC49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4900" w:rsidRDefault="00A753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535"/>
        <w:gridCol w:w="1843"/>
        <w:gridCol w:w="1912"/>
        <w:gridCol w:w="2646"/>
      </w:tblGrid>
      <w:tr w:rsidR="00FC4900">
        <w:trPr>
          <w:trHeight w:val="144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Народная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России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Вольге и Микуле», А.С. Аренский «Фантазия на темы Рябинина для фортепиано с оркестром»; Н.Добронравов М.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Классическая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В.Я.Шаинского сл.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Персидский хор из оперы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Дево Радуйся» хора братии Оптиной Пустыни; С.В. Рахманинов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отъезд Золушки на бал,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Сигмейстер.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</w:tbl>
    <w:p w:rsidR="00FC4900" w:rsidRDefault="00FC4900">
      <w:pPr>
        <w:sectPr w:rsidR="00FC49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4900" w:rsidRDefault="00A753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535"/>
        <w:gridCol w:w="1843"/>
        <w:gridCol w:w="1912"/>
        <w:gridCol w:w="2802"/>
      </w:tblGrid>
      <w:tr w:rsidR="00FC4900">
        <w:trPr>
          <w:trHeight w:val="144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«Среди долины ровныя», «Пойду ль я, выйду ль я»; кант «Радуйся, Роско земле»; марш «Славны были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«Апипа», татарская народная песня;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 – исполнитель – слушатель: концерт № 1 для фортепиано с оркестром П.И. Чайковского (фрагменты), песня Леля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Ю.М.Чичков «Детство — это я и ты»; А.П. Бородин, А.К.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песня Баяна из оперы М.И. Глинки «Руслан и Людмила», песни гусляра Садко в опере-былине «Садко» Н.А.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</w:t>
            </w:r>
            <w:r>
              <w:rPr>
                <w:rFonts w:ascii="Times New Roman" w:hAnsi="Times New Roman"/>
                <w:color w:val="000000"/>
                <w:sz w:val="24"/>
              </w:rPr>
              <w:t>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Радецки-марш, И. Штраус-сын Полька-пиццикато, вальс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</w:tbl>
    <w:p w:rsidR="00FC4900" w:rsidRDefault="00FC4900">
      <w:pPr>
        <w:sectPr w:rsidR="00FC49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4900" w:rsidRDefault="00A753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535"/>
        <w:gridCol w:w="1843"/>
        <w:gridCol w:w="1912"/>
        <w:gridCol w:w="2814"/>
      </w:tblGrid>
      <w:tr w:rsidR="00FC4900">
        <w:trPr>
          <w:trHeight w:val="144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артисты,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Ж. Бизе «Арлезианка» (1 сюита: Прелюдия, Менуэт, Перезвон, 2 сюита: Фарандола –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пасхальная песня «Не шум шумит», фрагмент финала «Светлый праздник» из сюиты-фантазии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«Морозко» – музыкальный фильм-сказка музыка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 Будашкина; С. Никитин «Это очень интересно», «Пони», «Сказка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Балет: 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обработке; Ф. Шуберт «Аве Мария»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</w:tbl>
    <w:p w:rsidR="00FC4900" w:rsidRDefault="00FC4900">
      <w:pPr>
        <w:sectPr w:rsidR="00FC49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4900" w:rsidRDefault="00FC4900">
      <w:pPr>
        <w:sectPr w:rsidR="00FC49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4900" w:rsidRDefault="00A753FA">
      <w:pPr>
        <w:spacing w:after="0"/>
        <w:ind w:left="120"/>
      </w:pPr>
      <w:bookmarkStart w:id="8" w:name="block-1510354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C4900" w:rsidRDefault="00A753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9"/>
        <w:gridCol w:w="4392"/>
        <w:gridCol w:w="1294"/>
        <w:gridCol w:w="1843"/>
        <w:gridCol w:w="1912"/>
        <w:gridCol w:w="1349"/>
        <w:gridCol w:w="2223"/>
      </w:tblGrid>
      <w:tr w:rsidR="00FC4900">
        <w:trPr>
          <w:trHeight w:val="144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Сказки, мифы и </w:t>
            </w:r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Театр </w:t>
            </w:r>
            <w:r>
              <w:rPr>
                <w:rFonts w:ascii="Times New Roman" w:hAnsi="Times New Roman"/>
                <w:color w:val="000000"/>
                <w:sz w:val="24"/>
              </w:rPr>
              <w:t>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 (тест).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</w:tbl>
    <w:p w:rsidR="00FC4900" w:rsidRDefault="00FC4900">
      <w:pPr>
        <w:sectPr w:rsidR="00FC49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4900" w:rsidRDefault="00A753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9"/>
        <w:gridCol w:w="4393"/>
        <w:gridCol w:w="1293"/>
        <w:gridCol w:w="1843"/>
        <w:gridCol w:w="1912"/>
        <w:gridCol w:w="1349"/>
        <w:gridCol w:w="2223"/>
      </w:tblGrid>
      <w:tr w:rsidR="00FC4900">
        <w:trPr>
          <w:trHeight w:val="144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90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(тест).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</w:tbl>
    <w:p w:rsidR="00FC4900" w:rsidRDefault="00FC4900">
      <w:pPr>
        <w:sectPr w:rsidR="00FC49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4900" w:rsidRDefault="00A753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3940"/>
        <w:gridCol w:w="1218"/>
        <w:gridCol w:w="1843"/>
        <w:gridCol w:w="1912"/>
        <w:gridCol w:w="1349"/>
        <w:gridCol w:w="2826"/>
      </w:tblGrid>
      <w:tr w:rsidR="00FC4900">
        <w:trPr>
          <w:trHeight w:val="144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231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 (тест).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Сюжет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</w:tbl>
    <w:p w:rsidR="00FC4900" w:rsidRDefault="00FC4900">
      <w:pPr>
        <w:sectPr w:rsidR="00FC49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4900" w:rsidRDefault="00A753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14045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3938"/>
        <w:gridCol w:w="1204"/>
        <w:gridCol w:w="1843"/>
        <w:gridCol w:w="1912"/>
        <w:gridCol w:w="1349"/>
        <w:gridCol w:w="2832"/>
      </w:tblGrid>
      <w:tr w:rsidR="00FC4900">
        <w:trPr>
          <w:trHeight w:val="144"/>
          <w:tblCellSpacing w:w="0" w:type="dxa"/>
        </w:trPr>
        <w:tc>
          <w:tcPr>
            <w:tcW w:w="10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45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45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4900" w:rsidRDefault="00FC49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4900" w:rsidRDefault="00FC4900"/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379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классики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стран </w:t>
            </w:r>
            <w:r>
              <w:rPr>
                <w:rFonts w:ascii="Times New Roman" w:hAnsi="Times New Roman"/>
                <w:color w:val="000000"/>
                <w:sz w:val="24"/>
              </w:rPr>
              <w:t>дальнего зарубежья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 (тест).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FC4900">
        <w:trPr>
          <w:trHeight w:val="144"/>
          <w:tblCellSpacing w:w="0" w:type="dxa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C4900" w:rsidRDefault="00FC4900">
            <w:pPr>
              <w:spacing w:after="0"/>
              <w:ind w:left="135"/>
            </w:pPr>
          </w:p>
        </w:tc>
      </w:tr>
      <w:tr w:rsidR="00FC490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C4900" w:rsidRDefault="00A75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4900" w:rsidRDefault="00FC4900"/>
        </w:tc>
      </w:tr>
    </w:tbl>
    <w:p w:rsidR="00FC4900" w:rsidRDefault="00FC4900">
      <w:pPr>
        <w:sectPr w:rsidR="00FC49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4900" w:rsidRDefault="00FC4900">
      <w:pPr>
        <w:sectPr w:rsidR="00FC49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4900" w:rsidRDefault="00A753FA">
      <w:pPr>
        <w:spacing w:after="0"/>
        <w:ind w:left="120"/>
      </w:pPr>
      <w:bookmarkStart w:id="9" w:name="block-1510354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C4900" w:rsidRDefault="00A753F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C4900" w:rsidRDefault="00FC4900">
      <w:pPr>
        <w:spacing w:after="0" w:line="480" w:lineRule="auto"/>
        <w:ind w:left="120"/>
      </w:pPr>
    </w:p>
    <w:p w:rsidR="00FC4900" w:rsidRDefault="00FC4900">
      <w:pPr>
        <w:spacing w:after="0" w:line="480" w:lineRule="auto"/>
        <w:ind w:left="120"/>
      </w:pPr>
    </w:p>
    <w:p w:rsidR="00FC4900" w:rsidRDefault="00FC4900">
      <w:pPr>
        <w:spacing w:after="0"/>
        <w:ind w:left="120"/>
      </w:pPr>
    </w:p>
    <w:p w:rsidR="00FC4900" w:rsidRDefault="00A753F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C4900" w:rsidRDefault="00FC4900">
      <w:pPr>
        <w:spacing w:after="0" w:line="480" w:lineRule="auto"/>
        <w:ind w:left="120"/>
      </w:pPr>
    </w:p>
    <w:p w:rsidR="00FC4900" w:rsidRDefault="00FC4900">
      <w:pPr>
        <w:spacing w:after="0"/>
        <w:ind w:left="120"/>
      </w:pPr>
    </w:p>
    <w:p w:rsidR="00FC4900" w:rsidRDefault="00A753F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:rsidR="00FC4900" w:rsidRDefault="00FC4900">
      <w:pPr>
        <w:spacing w:after="0" w:line="480" w:lineRule="auto"/>
        <w:ind w:left="120"/>
        <w:rPr>
          <w:lang w:val="ru-RU"/>
        </w:rPr>
      </w:pPr>
    </w:p>
    <w:p w:rsidR="00FC4900" w:rsidRDefault="00FC4900">
      <w:pPr>
        <w:rPr>
          <w:lang w:val="ru-RU"/>
        </w:rPr>
        <w:sectPr w:rsidR="00FC4900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FC4900" w:rsidRDefault="00FC4900">
      <w:pPr>
        <w:rPr>
          <w:lang w:val="ru-RU"/>
        </w:rPr>
      </w:pPr>
    </w:p>
    <w:sectPr w:rsidR="00FC4900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3FA" w:rsidRDefault="00A753FA">
      <w:pPr>
        <w:spacing w:line="240" w:lineRule="auto"/>
      </w:pPr>
      <w:r>
        <w:separator/>
      </w:r>
    </w:p>
  </w:endnote>
  <w:endnote w:type="continuationSeparator" w:id="0">
    <w:p w:rsidR="00A753FA" w:rsidRDefault="00A753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3FA" w:rsidRDefault="00A753FA">
      <w:pPr>
        <w:spacing w:after="0"/>
      </w:pPr>
      <w:r>
        <w:separator/>
      </w:r>
    </w:p>
  </w:footnote>
  <w:footnote w:type="continuationSeparator" w:id="0">
    <w:p w:rsidR="00A753FA" w:rsidRDefault="00A753F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3DAD"/>
    <w:rsid w:val="00033C5E"/>
    <w:rsid w:val="00062C49"/>
    <w:rsid w:val="00206320"/>
    <w:rsid w:val="00253DAD"/>
    <w:rsid w:val="002E5E1A"/>
    <w:rsid w:val="004F05A3"/>
    <w:rsid w:val="00511141"/>
    <w:rsid w:val="007E5F67"/>
    <w:rsid w:val="008A7D17"/>
    <w:rsid w:val="009D03D2"/>
    <w:rsid w:val="00A753FA"/>
    <w:rsid w:val="00FC4900"/>
    <w:rsid w:val="00FF565C"/>
    <w:rsid w:val="268D2D99"/>
    <w:rsid w:val="2E5642C1"/>
    <w:rsid w:val="33AC2534"/>
    <w:rsid w:val="4FDC21E8"/>
    <w:rsid w:val="547F5CBA"/>
    <w:rsid w:val="67A5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033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33C5E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7f412ea4" TargetMode="External"/><Relationship Id="rId68" Type="http://schemas.openxmlformats.org/officeDocument/2006/relationships/hyperlink" Target="https://m.edsoo.ru/f5e946aa" TargetMode="External"/><Relationship Id="rId76" Type="http://schemas.openxmlformats.org/officeDocument/2006/relationships/hyperlink" Target="https://m.edsoo.ru/f5e99ad8" TargetMode="External"/><Relationship Id="rId84" Type="http://schemas.openxmlformats.org/officeDocument/2006/relationships/theme" Target="theme/theme1.xml"/><Relationship Id="rId7" Type="http://schemas.openxmlformats.org/officeDocument/2006/relationships/image" Target="media/image1.emf"/><Relationship Id="rId71" Type="http://schemas.openxmlformats.org/officeDocument/2006/relationships/hyperlink" Target="https://m.edsoo.ru/f5e986c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1bf8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668a" TargetMode="External"/><Relationship Id="rId74" Type="http://schemas.openxmlformats.org/officeDocument/2006/relationships/hyperlink" Target="https://m.edsoo.ru/f5e98bb0" TargetMode="External"/><Relationship Id="rId79" Type="http://schemas.openxmlformats.org/officeDocument/2006/relationships/hyperlink" Target="https://m.edsoo.ru/f5e96e50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7f412ea4" TargetMode="External"/><Relationship Id="rId82" Type="http://schemas.openxmlformats.org/officeDocument/2006/relationships/hyperlink" Target="https://m.edsoo.ru/f5e9a154" TargetMode="Externa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7f412ea4" TargetMode="External"/><Relationship Id="rId73" Type="http://schemas.openxmlformats.org/officeDocument/2006/relationships/hyperlink" Target="https://m.edsoo.ru/f5e99484" TargetMode="External"/><Relationship Id="rId78" Type="http://schemas.openxmlformats.org/officeDocument/2006/relationships/hyperlink" Target="https://m.edsoo.ru/f5e93f52" TargetMode="External"/><Relationship Id="rId81" Type="http://schemas.openxmlformats.org/officeDocument/2006/relationships/hyperlink" Target="https://m.edsoo.ru/f5e950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7f412ea4" TargetMode="External"/><Relationship Id="rId69" Type="http://schemas.openxmlformats.org/officeDocument/2006/relationships/hyperlink" Target="https://m.edsoo.ru/f5e96b94" TargetMode="External"/><Relationship Id="rId77" Type="http://schemas.openxmlformats.org/officeDocument/2006/relationships/hyperlink" Target="https://m.edsoo.ru/f5e98962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2a35116" TargetMode="External"/><Relationship Id="rId80" Type="http://schemas.openxmlformats.org/officeDocument/2006/relationships/hyperlink" Target="https://m.edsoo.ru/f5e98d8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2d78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Relationship Id="rId70" Type="http://schemas.openxmlformats.org/officeDocument/2006/relationships/hyperlink" Target="https://m.edsoo.ru/f5e92bb6" TargetMode="External"/><Relationship Id="rId75" Type="http://schemas.openxmlformats.org/officeDocument/2006/relationships/hyperlink" Target="https://m.edsoo.ru/f5e942cc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16814</Words>
  <Characters>95840</Characters>
  <Application>Microsoft Office Word</Application>
  <DocSecurity>0</DocSecurity>
  <Lines>798</Lines>
  <Paragraphs>224</Paragraphs>
  <ScaleCrop>false</ScaleCrop>
  <Company/>
  <LinksUpToDate>false</LinksUpToDate>
  <CharactersWithSpaces>112430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cp:lastPrinted>2024-09-03T12:33:00Z</cp:lastPrinted>
  <dcterms:created xsi:type="dcterms:W3CDTF">2023-09-25T11:33:00Z</dcterms:created>
  <dcterms:modified xsi:type="dcterms:W3CDTF">2026-09-17T02:24:00Z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FF1679DE084C4E29A7244C9A4B85CD86_12</vt:lpwstr>
  </property>
  <property fmtid="{D5CDD505-2E9C-101B-9397-08002B2CF9AE}" pid="4" name="KSOTemplateDocerSaveRecord">
    <vt:lpwstr>eyJoZGlkIjoiOTYxMDBjNGM1MGYxM2I1OTYzM2Y5ZTU5NTYzMTg3YzkiLCJ1c2VySWQiOiI4MjQ2MzUxNzM1MjUifQ==</vt:lpwstr>
  </property>
</Properties>
</file>