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AEB" w:rsidRDefault="00460AEB">
      <w:pPr>
        <w:spacing w:after="0"/>
        <w:ind w:left="120"/>
        <w:rPr>
          <w:lang w:val="ru-RU"/>
        </w:rPr>
      </w:pPr>
      <w:bookmarkStart w:id="0" w:name="block-4556651"/>
    </w:p>
    <w:p w:rsidR="00460AEB" w:rsidRDefault="006F3405">
      <w:pPr>
        <w:rPr>
          <w:lang w:val="ru-RU"/>
        </w:rPr>
        <w:sectPr w:rsidR="00460AEB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>
            <wp:extent cx="5940425" cy="81619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460AEB" w:rsidRDefault="00166566">
      <w:pPr>
        <w:spacing w:after="0" w:line="264" w:lineRule="auto"/>
        <w:ind w:left="120"/>
        <w:jc w:val="both"/>
        <w:rPr>
          <w:lang w:val="ru-RU"/>
        </w:rPr>
      </w:pPr>
      <w:bookmarkStart w:id="2" w:name="block-4556648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60AEB" w:rsidRDefault="00460AEB">
      <w:pPr>
        <w:spacing w:after="0" w:line="264" w:lineRule="auto"/>
        <w:ind w:left="120"/>
        <w:jc w:val="both"/>
        <w:rPr>
          <w:lang w:val="ru-RU"/>
        </w:rPr>
      </w:pP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 уровне начального общего образования составлена на </w:t>
      </w:r>
      <w:r>
        <w:rPr>
          <w:rFonts w:ascii="Times New Roman" w:hAnsi="Times New Roman"/>
          <w:color w:val="000000"/>
          <w:sz w:val="28"/>
          <w:lang w:val="ru-RU"/>
        </w:rPr>
        <w:t>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</w:t>
      </w:r>
      <w:r>
        <w:rPr>
          <w:rFonts w:ascii="Times New Roman" w:hAnsi="Times New Roman"/>
          <w:color w:val="000000"/>
          <w:sz w:val="28"/>
          <w:lang w:val="ru-RU"/>
        </w:rPr>
        <w:t>льной рабочей программе воспитания.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</w:t>
      </w:r>
      <w:r>
        <w:rPr>
          <w:rFonts w:ascii="Times New Roman" w:hAnsi="Times New Roman"/>
          <w:color w:val="000000"/>
          <w:sz w:val="28"/>
          <w:lang w:val="ru-RU"/>
        </w:rPr>
        <w:t>льных основ художественных знаний, умений, навыков и развития творческого потенциала обучающихся.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</w:t>
      </w:r>
      <w:r>
        <w:rPr>
          <w:rFonts w:ascii="Times New Roman" w:hAnsi="Times New Roman"/>
          <w:color w:val="000000"/>
          <w:sz w:val="28"/>
          <w:lang w:val="ru-RU"/>
        </w:rPr>
        <w:t>ительности и произведениям искусства, понимание роли и значения художественной деятельности в жизни людей.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</w:t>
      </w:r>
      <w:r>
        <w:rPr>
          <w:rFonts w:ascii="Times New Roman" w:hAnsi="Times New Roman"/>
          <w:color w:val="000000"/>
          <w:sz w:val="28"/>
          <w:lang w:val="ru-RU"/>
        </w:rPr>
        <w:t>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</w:t>
      </w:r>
      <w:r>
        <w:rPr>
          <w:rFonts w:ascii="Times New Roman" w:hAnsi="Times New Roman"/>
          <w:color w:val="000000"/>
          <w:sz w:val="28"/>
          <w:lang w:val="ru-RU"/>
        </w:rPr>
        <w:t xml:space="preserve">удожественному восприятию предметно-бытовой культуры.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</w:t>
      </w:r>
      <w:r>
        <w:rPr>
          <w:rFonts w:ascii="Times New Roman" w:hAnsi="Times New Roman"/>
          <w:color w:val="000000"/>
          <w:sz w:val="28"/>
          <w:lang w:val="ru-RU"/>
        </w:rPr>
        <w:t>иальной и пространственной среды, в понимании красоты человека.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</w:t>
      </w:r>
      <w:r>
        <w:rPr>
          <w:rFonts w:ascii="Times New Roman" w:hAnsi="Times New Roman"/>
          <w:color w:val="000000"/>
          <w:sz w:val="28"/>
          <w:lang w:val="ru-RU"/>
        </w:rPr>
        <w:t>учебного времени на восприятие произведений искусства и эстетического наблюдения окружающей действительности).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</w:t>
      </w:r>
      <w:r>
        <w:rPr>
          <w:rFonts w:ascii="Times New Roman" w:hAnsi="Times New Roman"/>
          <w:color w:val="000000"/>
          <w:sz w:val="28"/>
          <w:lang w:val="ru-RU"/>
        </w:rPr>
        <w:t xml:space="preserve">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</w:t>
      </w:r>
      <w:r>
        <w:rPr>
          <w:rFonts w:ascii="Times New Roman" w:hAnsi="Times New Roman"/>
          <w:color w:val="000000"/>
          <w:sz w:val="28"/>
          <w:lang w:val="ru-RU"/>
        </w:rPr>
        <w:t>твенной художественной деятельности, в процессе практического решения художественно-творческих задач.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</w:t>
      </w:r>
      <w:r>
        <w:rPr>
          <w:rFonts w:ascii="Times New Roman" w:hAnsi="Times New Roman"/>
          <w:color w:val="000000"/>
          <w:sz w:val="28"/>
          <w:lang w:val="ru-RU"/>
        </w:rPr>
        <w:t>ельно.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bookmarkStart w:id="3" w:name="2de083b3-1f31-409f-b177-a515047f5be6"/>
      <w:r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3"/>
    </w:p>
    <w:p w:rsidR="00460AEB" w:rsidRDefault="00460AEB">
      <w:pPr>
        <w:spacing w:after="0" w:line="264" w:lineRule="auto"/>
        <w:ind w:left="120"/>
        <w:jc w:val="both"/>
        <w:rPr>
          <w:lang w:val="ru-RU"/>
        </w:rPr>
      </w:pPr>
    </w:p>
    <w:p w:rsidR="00460AEB" w:rsidRDefault="00460AEB">
      <w:pPr>
        <w:rPr>
          <w:lang w:val="ru-RU"/>
        </w:rPr>
        <w:sectPr w:rsidR="00460AEB">
          <w:pgSz w:w="11906" w:h="16383"/>
          <w:pgMar w:top="1134" w:right="850" w:bottom="1134" w:left="1701" w:header="720" w:footer="720" w:gutter="0"/>
          <w:cols w:space="720"/>
        </w:sectPr>
      </w:pPr>
    </w:p>
    <w:p w:rsidR="00460AEB" w:rsidRDefault="00166566">
      <w:pPr>
        <w:spacing w:after="0" w:line="264" w:lineRule="auto"/>
        <w:ind w:left="120"/>
        <w:jc w:val="both"/>
        <w:rPr>
          <w:lang w:val="ru-RU"/>
        </w:rPr>
      </w:pPr>
      <w:bookmarkStart w:id="4" w:name="block-4556652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60AEB" w:rsidRDefault="00460AEB">
      <w:pPr>
        <w:spacing w:after="0" w:line="264" w:lineRule="auto"/>
        <w:ind w:left="120"/>
        <w:jc w:val="both"/>
        <w:rPr>
          <w:lang w:val="ru-RU"/>
        </w:rPr>
      </w:pPr>
    </w:p>
    <w:p w:rsidR="00460AEB" w:rsidRDefault="0016656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0AEB" w:rsidRDefault="00460AEB">
      <w:pPr>
        <w:spacing w:after="0" w:line="264" w:lineRule="auto"/>
        <w:ind w:left="120"/>
        <w:jc w:val="both"/>
        <w:rPr>
          <w:lang w:val="ru-RU"/>
        </w:rPr>
      </w:pP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</w:t>
      </w:r>
      <w:r>
        <w:rPr>
          <w:rFonts w:ascii="Times New Roman" w:hAnsi="Times New Roman"/>
          <w:color w:val="000000"/>
          <w:sz w:val="28"/>
          <w:lang w:val="ru-RU"/>
        </w:rPr>
        <w:t>о рисунка и их особенности. Приёмы рисования линией.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Графическое пятно </w:t>
      </w:r>
      <w:r>
        <w:rPr>
          <w:rFonts w:ascii="Times New Roman" w:hAnsi="Times New Roman"/>
          <w:color w:val="000000"/>
          <w:sz w:val="28"/>
          <w:lang w:val="ru-RU"/>
        </w:rPr>
        <w:t>(ахроматическое) и представление о силуэте. Формирование навыка видения целостности. Цельная форма и её части.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Цвет как одно из главных средств выражения в изобразительном искусстве. Навыки работы гуашью в условиях урока. Краски «гуашь», </w:t>
      </w:r>
      <w:r>
        <w:rPr>
          <w:rFonts w:ascii="Times New Roman" w:hAnsi="Times New Roman"/>
          <w:color w:val="000000"/>
          <w:sz w:val="28"/>
          <w:lang w:val="ru-RU"/>
        </w:rPr>
        <w:t>кисти, бумага цветная и белая.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Живописное </w:t>
      </w:r>
      <w:r>
        <w:rPr>
          <w:rFonts w:ascii="Times New Roman" w:hAnsi="Times New Roman"/>
          <w:color w:val="000000"/>
          <w:sz w:val="28"/>
          <w:lang w:val="ru-RU"/>
        </w:rPr>
        <w:t>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</w:t>
      </w:r>
      <w:r>
        <w:rPr>
          <w:rFonts w:ascii="Times New Roman" w:hAnsi="Times New Roman"/>
          <w:color w:val="000000"/>
          <w:sz w:val="28"/>
          <w:lang w:val="ru-RU"/>
        </w:rPr>
        <w:t>хника.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</w:t>
      </w:r>
      <w:r>
        <w:rPr>
          <w:rFonts w:ascii="Times New Roman" w:hAnsi="Times New Roman"/>
          <w:color w:val="000000"/>
          <w:sz w:val="28"/>
          <w:lang w:val="ru-RU"/>
        </w:rPr>
        <w:t>ания, вдавливания, сгибания, скручивания.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Бумажная пластика. Овладение пе</w:t>
      </w:r>
      <w:r>
        <w:rPr>
          <w:rFonts w:ascii="Times New Roman" w:hAnsi="Times New Roman"/>
          <w:color w:val="000000"/>
          <w:sz w:val="28"/>
          <w:lang w:val="ru-RU"/>
        </w:rPr>
        <w:t>рвичными приёмами надрезания, закручивания, складывания.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</w:t>
      </w:r>
      <w:r>
        <w:rPr>
          <w:rFonts w:ascii="Times New Roman" w:hAnsi="Times New Roman"/>
          <w:color w:val="000000"/>
          <w:sz w:val="28"/>
          <w:lang w:val="ru-RU"/>
        </w:rPr>
        <w:t>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</w:t>
      </w:r>
      <w:r>
        <w:rPr>
          <w:rFonts w:ascii="Times New Roman" w:hAnsi="Times New Roman"/>
          <w:color w:val="000000"/>
          <w:sz w:val="28"/>
          <w:lang w:val="ru-RU"/>
        </w:rPr>
        <w:t>я в круге или в полосе.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Орнамент, характерный для игрушек одного из</w:t>
      </w:r>
      <w:r>
        <w:rPr>
          <w:rFonts w:ascii="Times New Roman" w:hAnsi="Times New Roman"/>
          <w:color w:val="000000"/>
          <w:sz w:val="28"/>
          <w:lang w:val="ru-RU"/>
        </w:rPr>
        <w:t xml:space="preserve">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Оригами – создание игрушк</w:t>
      </w:r>
      <w:r>
        <w:rPr>
          <w:rFonts w:ascii="Times New Roman" w:hAnsi="Times New Roman"/>
          <w:color w:val="000000"/>
          <w:sz w:val="28"/>
          <w:lang w:val="ru-RU"/>
        </w:rPr>
        <w:t>и для новогодней ёлки. Приёмы складывания бумаги.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</w:t>
      </w:r>
      <w:r>
        <w:rPr>
          <w:rFonts w:ascii="Times New Roman" w:hAnsi="Times New Roman"/>
          <w:color w:val="000000"/>
          <w:sz w:val="28"/>
          <w:lang w:val="ru-RU"/>
        </w:rPr>
        <w:t>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</w:t>
      </w:r>
      <w:r>
        <w:rPr>
          <w:rFonts w:ascii="Times New Roman" w:hAnsi="Times New Roman"/>
          <w:b/>
          <w:color w:val="000000"/>
          <w:sz w:val="28"/>
          <w:lang w:val="ru-RU"/>
        </w:rPr>
        <w:t>иятие произведений искусства»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</w:t>
      </w:r>
      <w:r>
        <w:rPr>
          <w:rFonts w:ascii="Times New Roman" w:hAnsi="Times New Roman"/>
          <w:color w:val="000000"/>
          <w:sz w:val="28"/>
          <w:lang w:val="ru-RU"/>
        </w:rPr>
        <w:t>алитической и эстетической задачи наблюдения (установки).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</w:t>
      </w:r>
      <w:r>
        <w:rPr>
          <w:rFonts w:ascii="Times New Roman" w:hAnsi="Times New Roman"/>
          <w:color w:val="000000"/>
          <w:sz w:val="28"/>
          <w:lang w:val="ru-RU"/>
        </w:rPr>
        <w:t>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460AEB" w:rsidRDefault="00460AEB">
      <w:pPr>
        <w:spacing w:after="0"/>
        <w:ind w:left="120"/>
        <w:rPr>
          <w:lang w:val="ru-RU"/>
        </w:rPr>
      </w:pPr>
      <w:bookmarkStart w:id="5" w:name="_Toc137210402"/>
      <w:bookmarkEnd w:id="5"/>
    </w:p>
    <w:p w:rsidR="00460AEB" w:rsidRDefault="00460AEB">
      <w:pPr>
        <w:spacing w:after="0"/>
        <w:ind w:left="120"/>
        <w:rPr>
          <w:lang w:val="ru-RU"/>
        </w:rPr>
      </w:pPr>
    </w:p>
    <w:p w:rsidR="00460AEB" w:rsidRDefault="00166566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60AEB" w:rsidRDefault="00460AEB">
      <w:pPr>
        <w:spacing w:after="0"/>
        <w:ind w:left="120"/>
        <w:rPr>
          <w:lang w:val="ru-RU"/>
        </w:rPr>
      </w:pP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Пастель и </w:t>
      </w:r>
      <w:r>
        <w:rPr>
          <w:rFonts w:ascii="Times New Roman" w:hAnsi="Times New Roman"/>
          <w:color w:val="000000"/>
          <w:sz w:val="28"/>
          <w:lang w:val="ru-RU"/>
        </w:rPr>
        <w:t>мелки – особенности и выразительные свойства графических материалов, приёмы работы.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Пропорции – соотношение част</w:t>
      </w:r>
      <w:r>
        <w:rPr>
          <w:rFonts w:ascii="Times New Roman" w:hAnsi="Times New Roman"/>
          <w:color w:val="000000"/>
          <w:sz w:val="28"/>
          <w:lang w:val="ru-RU"/>
        </w:rPr>
        <w:t>ей и целого. Развитие аналитических навыков видения пропорций. Выразительные свойства пропорций (на основе рисунков птиц).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</w:t>
      </w:r>
      <w:r>
        <w:rPr>
          <w:rFonts w:ascii="Times New Roman" w:hAnsi="Times New Roman"/>
          <w:color w:val="000000"/>
          <w:sz w:val="28"/>
          <w:lang w:val="ru-RU"/>
        </w:rPr>
        <w:t>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Рассматривание графических произведений анималистич</w:t>
      </w:r>
      <w:r>
        <w:rPr>
          <w:rFonts w:ascii="Times New Roman" w:hAnsi="Times New Roman"/>
          <w:color w:val="000000"/>
          <w:sz w:val="28"/>
          <w:lang w:val="ru-RU"/>
        </w:rPr>
        <w:t xml:space="preserve">еского жанра.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Акварель и её </w:t>
      </w:r>
      <w:r>
        <w:rPr>
          <w:rFonts w:ascii="Times New Roman" w:hAnsi="Times New Roman"/>
          <w:color w:val="000000"/>
          <w:sz w:val="28"/>
          <w:lang w:val="ru-RU"/>
        </w:rPr>
        <w:t>свойства. Акварельные кисти. Приёмы работы акварелью.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</w:t>
      </w:r>
      <w:r>
        <w:rPr>
          <w:rFonts w:ascii="Times New Roman" w:hAnsi="Times New Roman"/>
          <w:color w:val="000000"/>
          <w:sz w:val="28"/>
          <w:lang w:val="ru-RU"/>
        </w:rPr>
        <w:t>тношений.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</w:t>
      </w:r>
      <w:r>
        <w:rPr>
          <w:rFonts w:ascii="Times New Roman" w:hAnsi="Times New Roman"/>
          <w:color w:val="000000"/>
          <w:sz w:val="28"/>
          <w:lang w:val="ru-RU"/>
        </w:rPr>
        <w:t>я). Произведения И. К. Айвазовского.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</w:t>
      </w:r>
      <w:r>
        <w:rPr>
          <w:rFonts w:ascii="Times New Roman" w:hAnsi="Times New Roman"/>
          <w:color w:val="000000"/>
          <w:sz w:val="28"/>
          <w:lang w:val="ru-RU"/>
        </w:rPr>
        <w:t xml:space="preserve"> пластики движения. Соблюдение цельности формы, её преобразование и добавление деталей.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</w:t>
      </w:r>
      <w:r>
        <w:rPr>
          <w:rFonts w:ascii="Times New Roman" w:hAnsi="Times New Roman"/>
          <w:color w:val="000000"/>
          <w:sz w:val="28"/>
          <w:lang w:val="ru-RU"/>
        </w:rPr>
        <w:t>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г</w:t>
      </w:r>
      <w:r>
        <w:rPr>
          <w:rFonts w:ascii="Times New Roman" w:hAnsi="Times New Roman"/>
          <w:color w:val="000000"/>
          <w:sz w:val="28"/>
          <w:lang w:val="ru-RU"/>
        </w:rPr>
        <w:t>еометрического орнамента кружева или вышивки. Декоративная композиция. Ритм пятен в декоративной аппликации.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</w:t>
      </w:r>
      <w:r>
        <w:rPr>
          <w:rFonts w:ascii="Times New Roman" w:hAnsi="Times New Roman"/>
          <w:color w:val="000000"/>
          <w:sz w:val="28"/>
          <w:lang w:val="ru-RU"/>
        </w:rPr>
        <w:t>польские игрушки (и другие по выбору учителя с учётом местных художественных промыслов).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</w:t>
      </w:r>
      <w:r>
        <w:rPr>
          <w:rFonts w:ascii="Times New Roman" w:hAnsi="Times New Roman"/>
          <w:color w:val="000000"/>
          <w:sz w:val="28"/>
          <w:lang w:val="ru-RU"/>
        </w:rPr>
        <w:t>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</w:t>
      </w:r>
      <w:r>
        <w:rPr>
          <w:rFonts w:ascii="Times New Roman" w:hAnsi="Times New Roman"/>
          <w:color w:val="000000"/>
          <w:sz w:val="28"/>
          <w:lang w:val="ru-RU"/>
        </w:rPr>
        <w:t xml:space="preserve">елепипедов разной высоты, цилиндров с прорезями и наклейками); завивание, скручивание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</w:t>
      </w:r>
      <w:r>
        <w:rPr>
          <w:rFonts w:ascii="Times New Roman" w:hAnsi="Times New Roman"/>
          <w:color w:val="000000"/>
          <w:sz w:val="28"/>
          <w:lang w:val="ru-RU"/>
        </w:rPr>
        <w:t xml:space="preserve">ого сказочного персонажа (иллюстрация сказки по выбору учителя).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</w:t>
      </w:r>
      <w:r>
        <w:rPr>
          <w:rFonts w:ascii="Times New Roman" w:hAnsi="Times New Roman"/>
          <w:color w:val="000000"/>
          <w:sz w:val="28"/>
          <w:lang w:val="ru-RU"/>
        </w:rPr>
        <w:t>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</w:t>
      </w:r>
      <w:r>
        <w:rPr>
          <w:rFonts w:ascii="Times New Roman" w:hAnsi="Times New Roman"/>
          <w:color w:val="000000"/>
          <w:sz w:val="28"/>
          <w:lang w:val="ru-RU"/>
        </w:rPr>
        <w:t xml:space="preserve">й живописи с активным выражением цветового состояния в природе. Произведения И. И. Левитана, И. И. Шишкина, Н. П. Крымова.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 В. Ватагина, Е. И. Чарушина) и в скульптуре (пр</w:t>
      </w:r>
      <w:r>
        <w:rPr>
          <w:rFonts w:ascii="Times New Roman" w:hAnsi="Times New Roman"/>
          <w:color w:val="000000"/>
          <w:sz w:val="28"/>
          <w:lang w:val="ru-RU"/>
        </w:rPr>
        <w:t>оизведения В. В. Ватагина). Наблюдение животных с точки зрения их пропорций, характера движения, пластики.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Компьютерные ср</w:t>
      </w:r>
      <w:r>
        <w:rPr>
          <w:rFonts w:ascii="Times New Roman" w:hAnsi="Times New Roman"/>
          <w:color w:val="000000"/>
          <w:sz w:val="28"/>
          <w:lang w:val="ru-RU"/>
        </w:rPr>
        <w:t xml:space="preserve">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</w:t>
      </w:r>
      <w:r>
        <w:rPr>
          <w:rFonts w:ascii="Times New Roman" w:hAnsi="Times New Roman"/>
          <w:color w:val="000000"/>
          <w:sz w:val="28"/>
          <w:lang w:val="ru-RU"/>
        </w:rPr>
        <w:t>тов (например, образ дерева).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</w:t>
      </w:r>
      <w:r>
        <w:rPr>
          <w:rFonts w:ascii="Times New Roman" w:hAnsi="Times New Roman"/>
          <w:color w:val="000000"/>
          <w:sz w:val="28"/>
          <w:lang w:val="ru-RU"/>
        </w:rPr>
        <w:t>штаб. Доминанта. Обсуждение в условиях урока ученических фотографий, соответствующих изучаемой теме.</w:t>
      </w:r>
    </w:p>
    <w:p w:rsidR="00460AEB" w:rsidRDefault="00460AEB">
      <w:pPr>
        <w:spacing w:after="0"/>
        <w:ind w:left="120"/>
        <w:rPr>
          <w:lang w:val="ru-RU"/>
        </w:rPr>
      </w:pPr>
      <w:bookmarkStart w:id="6" w:name="_Toc137210403"/>
      <w:bookmarkEnd w:id="6"/>
    </w:p>
    <w:p w:rsidR="00460AEB" w:rsidRDefault="00166566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60AEB" w:rsidRDefault="00460AEB">
      <w:pPr>
        <w:spacing w:after="0"/>
        <w:ind w:left="120"/>
        <w:rPr>
          <w:lang w:val="ru-RU"/>
        </w:rPr>
      </w:pP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</w:t>
      </w:r>
      <w:r>
        <w:rPr>
          <w:rFonts w:ascii="Times New Roman" w:hAnsi="Times New Roman"/>
          <w:color w:val="000000"/>
          <w:sz w:val="28"/>
          <w:lang w:val="ru-RU"/>
        </w:rPr>
        <w:t>ения и текста. Расположение иллюстраций и текста на развороте книги.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Эскиз плаката или афиши. Совмещение шрифта и </w:t>
      </w:r>
      <w:r>
        <w:rPr>
          <w:rFonts w:ascii="Times New Roman" w:hAnsi="Times New Roman"/>
          <w:color w:val="000000"/>
          <w:sz w:val="28"/>
          <w:lang w:val="ru-RU"/>
        </w:rPr>
        <w:t>изображения. Особенности композиции плаката.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</w:t>
      </w:r>
      <w:r>
        <w:rPr>
          <w:rFonts w:ascii="Times New Roman" w:hAnsi="Times New Roman"/>
          <w:color w:val="000000"/>
          <w:sz w:val="28"/>
          <w:lang w:val="ru-RU"/>
        </w:rPr>
        <w:t>лица человека. Строение, пропорции, взаиморасположение частей лица.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</w:t>
      </w:r>
      <w:r>
        <w:rPr>
          <w:rFonts w:ascii="Times New Roman" w:hAnsi="Times New Roman"/>
          <w:color w:val="000000"/>
          <w:sz w:val="28"/>
          <w:lang w:val="ru-RU"/>
        </w:rPr>
        <w:t>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Тематическая композиция «Праздник в городе». Гуашь по цветной бумаге, возможно </w:t>
      </w:r>
      <w:r>
        <w:rPr>
          <w:rFonts w:ascii="Times New Roman" w:hAnsi="Times New Roman"/>
          <w:color w:val="000000"/>
          <w:sz w:val="28"/>
          <w:lang w:val="ru-RU"/>
        </w:rPr>
        <w:t>совмещение с наклейками в виде коллажа или аппликации.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</w:t>
      </w:r>
      <w:r>
        <w:rPr>
          <w:rFonts w:ascii="Times New Roman" w:hAnsi="Times New Roman"/>
          <w:color w:val="000000"/>
          <w:sz w:val="28"/>
          <w:lang w:val="ru-RU"/>
        </w:rPr>
        <w:t>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</w:t>
      </w:r>
      <w:r>
        <w:rPr>
          <w:rFonts w:ascii="Times New Roman" w:hAnsi="Times New Roman"/>
          <w:color w:val="000000"/>
          <w:sz w:val="28"/>
          <w:lang w:val="ru-RU"/>
        </w:rPr>
        <w:t>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</w:t>
      </w:r>
      <w:r>
        <w:rPr>
          <w:rFonts w:ascii="Times New Roman" w:hAnsi="Times New Roman"/>
          <w:color w:val="000000"/>
          <w:sz w:val="28"/>
          <w:lang w:val="ru-RU"/>
        </w:rPr>
        <w:t>позицию дополнительных предметов.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</w:t>
      </w:r>
      <w:r>
        <w:rPr>
          <w:rFonts w:ascii="Times New Roman" w:hAnsi="Times New Roman"/>
          <w:color w:val="000000"/>
          <w:sz w:val="28"/>
          <w:lang w:val="ru-RU"/>
        </w:rPr>
        <w:t>сюжета известной сказки или создание этого персонажа путём бумагопластики.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Лепка эскиза парковой скульптуры. Выражение пластики движения в скульптуре. Работа с </w:t>
      </w:r>
      <w:r>
        <w:rPr>
          <w:rFonts w:ascii="Times New Roman" w:hAnsi="Times New Roman"/>
          <w:color w:val="000000"/>
          <w:sz w:val="28"/>
          <w:lang w:val="ru-RU"/>
        </w:rPr>
        <w:t>пластилином или глиной.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</w:t>
      </w:r>
      <w:r>
        <w:rPr>
          <w:rFonts w:ascii="Times New Roman" w:hAnsi="Times New Roman"/>
          <w:color w:val="000000"/>
          <w:sz w:val="28"/>
          <w:lang w:val="ru-RU"/>
        </w:rPr>
        <w:t xml:space="preserve"> учителя).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</w:t>
      </w:r>
      <w:r>
        <w:rPr>
          <w:rFonts w:ascii="Times New Roman" w:hAnsi="Times New Roman"/>
          <w:color w:val="000000"/>
          <w:sz w:val="28"/>
          <w:lang w:val="ru-RU"/>
        </w:rPr>
        <w:t>отивов, наличие композиционного центра, роспись по канве. Рассматривание павловопосадских платков.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</w:t>
      </w:r>
      <w:r>
        <w:rPr>
          <w:rFonts w:ascii="Times New Roman" w:hAnsi="Times New Roman"/>
          <w:b/>
          <w:color w:val="000000"/>
          <w:sz w:val="28"/>
          <w:lang w:val="ru-RU"/>
        </w:rPr>
        <w:t>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</w:t>
      </w:r>
      <w:r>
        <w:rPr>
          <w:rFonts w:ascii="Times New Roman" w:hAnsi="Times New Roman"/>
          <w:color w:val="000000"/>
          <w:sz w:val="28"/>
          <w:lang w:val="ru-RU"/>
        </w:rPr>
        <w:t>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</w:t>
      </w:r>
      <w:r>
        <w:rPr>
          <w:rFonts w:ascii="Times New Roman" w:hAnsi="Times New Roman"/>
          <w:color w:val="000000"/>
          <w:sz w:val="28"/>
          <w:lang w:val="ru-RU"/>
        </w:rPr>
        <w:t xml:space="preserve"> рисунков зданий и других элементов городского пространства, выполненных индивидуально).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</w:t>
      </w:r>
      <w:r>
        <w:rPr>
          <w:rFonts w:ascii="Times New Roman" w:hAnsi="Times New Roman"/>
          <w:color w:val="000000"/>
          <w:sz w:val="28"/>
          <w:lang w:val="ru-RU"/>
        </w:rPr>
        <w:t>ров детских книг.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Виртуальное путешествие: памятники архитектуры в </w:t>
      </w:r>
      <w:r>
        <w:rPr>
          <w:rFonts w:ascii="Times New Roman" w:hAnsi="Times New Roman"/>
          <w:color w:val="000000"/>
          <w:sz w:val="28"/>
          <w:lang w:val="ru-RU"/>
        </w:rPr>
        <w:t>Москве и Санкт-Петербурге (обзор памятников по выбору учителя).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</w:t>
      </w:r>
      <w:r>
        <w:rPr>
          <w:rFonts w:ascii="Times New Roman" w:hAnsi="Times New Roman"/>
          <w:color w:val="000000"/>
          <w:sz w:val="28"/>
          <w:lang w:val="ru-RU"/>
        </w:rPr>
        <w:t>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знаменитого музея как событие; интерес к коллекции музея и искусству в целом.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</w:t>
      </w:r>
      <w:r>
        <w:rPr>
          <w:rFonts w:ascii="Times New Roman" w:hAnsi="Times New Roman"/>
          <w:color w:val="000000"/>
          <w:sz w:val="28"/>
          <w:lang w:val="ru-RU"/>
        </w:rPr>
        <w:t>редметом изображения; классификация и сравнение содержания произведений сходного сюжета (например, портреты, пейзажи).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художников-пейзажистов: И. И. Шишкина, И. И. Левитана, А. К. Саврасова, В. Д. Поле</w:t>
      </w:r>
      <w:r>
        <w:rPr>
          <w:rFonts w:ascii="Times New Roman" w:hAnsi="Times New Roman"/>
          <w:color w:val="000000"/>
          <w:sz w:val="28"/>
          <w:lang w:val="ru-RU"/>
        </w:rPr>
        <w:t xml:space="preserve">нова, И. К. Айвазовского и других.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</w:t>
      </w:r>
      <w:r>
        <w:rPr>
          <w:rFonts w:ascii="Times New Roman" w:hAnsi="Times New Roman"/>
          <w:color w:val="000000"/>
          <w:sz w:val="28"/>
          <w:lang w:val="ru-RU"/>
        </w:rPr>
        <w:t>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графичес</w:t>
      </w:r>
      <w:r>
        <w:rPr>
          <w:rFonts w:ascii="Times New Roman" w:hAnsi="Times New Roman"/>
          <w:color w:val="000000"/>
          <w:sz w:val="28"/>
          <w:lang w:val="ru-RU"/>
        </w:rPr>
        <w:t>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</w:t>
      </w:r>
      <w:r>
        <w:rPr>
          <w:rFonts w:ascii="Times New Roman" w:hAnsi="Times New Roman"/>
          <w:color w:val="000000"/>
          <w:sz w:val="28"/>
          <w:lang w:val="ru-RU"/>
        </w:rPr>
        <w:t xml:space="preserve"> элемента.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Редактирование фо</w:t>
      </w:r>
      <w:r>
        <w:rPr>
          <w:rFonts w:ascii="Times New Roman" w:hAnsi="Times New Roman"/>
          <w:color w:val="000000"/>
          <w:sz w:val="28"/>
          <w:lang w:val="ru-RU"/>
        </w:rPr>
        <w:t xml:space="preserve">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:rsidR="00460AEB" w:rsidRDefault="00460AEB">
      <w:pPr>
        <w:spacing w:after="0"/>
        <w:ind w:left="120"/>
        <w:rPr>
          <w:lang w:val="ru-RU"/>
        </w:rPr>
      </w:pPr>
      <w:bookmarkStart w:id="7" w:name="_Toc137210404"/>
      <w:bookmarkEnd w:id="7"/>
    </w:p>
    <w:p w:rsidR="00460AEB" w:rsidRDefault="00166566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60AEB" w:rsidRDefault="00460AEB">
      <w:pPr>
        <w:spacing w:after="0"/>
        <w:ind w:left="120"/>
        <w:rPr>
          <w:lang w:val="ru-RU"/>
        </w:rPr>
      </w:pP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линейной и </w:t>
      </w:r>
      <w:r>
        <w:rPr>
          <w:rFonts w:ascii="Times New Roman" w:hAnsi="Times New Roman"/>
          <w:color w:val="000000"/>
          <w:sz w:val="28"/>
          <w:lang w:val="ru-RU"/>
        </w:rPr>
        <w:t>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Рисунок фигуры человека: основные пропорции и взаимоотношение частей фигуры, передача движения фигуры на плоскости листа: </w:t>
      </w:r>
      <w:r>
        <w:rPr>
          <w:rFonts w:ascii="Times New Roman" w:hAnsi="Times New Roman"/>
          <w:color w:val="000000"/>
          <w:sz w:val="28"/>
          <w:lang w:val="ru-RU"/>
        </w:rPr>
        <w:t>бег, ходьба, сидящая и стоящая фигуры.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</w:t>
      </w:r>
      <w:r>
        <w:rPr>
          <w:rFonts w:ascii="Times New Roman" w:hAnsi="Times New Roman"/>
          <w:b/>
          <w:color w:val="000000"/>
          <w:sz w:val="28"/>
          <w:lang w:val="ru-RU"/>
        </w:rPr>
        <w:t>ь «Живопись»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</w:t>
      </w:r>
      <w:r>
        <w:rPr>
          <w:rFonts w:ascii="Times New Roman" w:hAnsi="Times New Roman"/>
          <w:color w:val="000000"/>
          <w:sz w:val="28"/>
          <w:lang w:val="ru-RU"/>
        </w:rPr>
        <w:t xml:space="preserve">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</w:t>
      </w:r>
      <w:r>
        <w:rPr>
          <w:rFonts w:ascii="Times New Roman" w:hAnsi="Times New Roman"/>
          <w:color w:val="000000"/>
          <w:sz w:val="28"/>
          <w:lang w:val="ru-RU"/>
        </w:rPr>
        <w:t>резанных персонажей на темы праздников народов мира или в качестве иллюстраций к сказкам и легендам.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</w:t>
      </w:r>
      <w:r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Орнаменты разных народов. Подчинённость орнамента </w:t>
      </w:r>
      <w:r>
        <w:rPr>
          <w:rFonts w:ascii="Times New Roman" w:hAnsi="Times New Roman"/>
          <w:color w:val="000000"/>
          <w:sz w:val="28"/>
          <w:lang w:val="ru-RU"/>
        </w:rPr>
        <w:t>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Мотивы и назначение русских на</w:t>
      </w:r>
      <w:r>
        <w:rPr>
          <w:rFonts w:ascii="Times New Roman" w:hAnsi="Times New Roman"/>
          <w:color w:val="000000"/>
          <w:sz w:val="28"/>
          <w:lang w:val="ru-RU"/>
        </w:rPr>
        <w:t xml:space="preserve">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</w:t>
      </w:r>
      <w:r>
        <w:rPr>
          <w:rFonts w:ascii="Times New Roman" w:hAnsi="Times New Roman"/>
          <w:color w:val="000000"/>
          <w:sz w:val="28"/>
          <w:lang w:val="ru-RU"/>
        </w:rPr>
        <w:t>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Своеоб</w:t>
      </w:r>
      <w:r>
        <w:rPr>
          <w:rFonts w:ascii="Times New Roman" w:hAnsi="Times New Roman"/>
          <w:color w:val="000000"/>
          <w:sz w:val="28"/>
          <w:lang w:val="ru-RU"/>
        </w:rPr>
        <w:t>разие одежды разных эпох и культур.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Деревянная изба, её констр</w:t>
      </w:r>
      <w:r>
        <w:rPr>
          <w:rFonts w:ascii="Times New Roman" w:hAnsi="Times New Roman"/>
          <w:color w:val="000000"/>
          <w:sz w:val="28"/>
          <w:lang w:val="ru-RU"/>
        </w:rPr>
        <w:t>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</w:t>
      </w:r>
      <w:r>
        <w:rPr>
          <w:rFonts w:ascii="Times New Roman" w:hAnsi="Times New Roman"/>
          <w:color w:val="000000"/>
          <w:sz w:val="28"/>
          <w:lang w:val="ru-RU"/>
        </w:rPr>
        <w:t>зные виды изб и надворных построек.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</w:t>
      </w:r>
      <w:r>
        <w:rPr>
          <w:rFonts w:ascii="Times New Roman" w:hAnsi="Times New Roman"/>
          <w:color w:val="000000"/>
          <w:sz w:val="28"/>
          <w:lang w:val="ru-RU"/>
        </w:rPr>
        <w:t>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</w:t>
      </w:r>
      <w:r>
        <w:rPr>
          <w:rFonts w:ascii="Times New Roman" w:hAnsi="Times New Roman"/>
          <w:color w:val="000000"/>
          <w:sz w:val="28"/>
          <w:lang w:val="ru-RU"/>
        </w:rPr>
        <w:t xml:space="preserve"> собор. Красота и мудрость в организации города, жизнь в городе.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Произведения В. М. Васнецова, Б. М. Кустодиева, А. М. Васнецова, В. И. Сур</w:t>
      </w:r>
      <w:r>
        <w:rPr>
          <w:rFonts w:ascii="Times New Roman" w:hAnsi="Times New Roman"/>
          <w:color w:val="000000"/>
          <w:sz w:val="28"/>
          <w:lang w:val="ru-RU"/>
        </w:rPr>
        <w:t>икова, К. А. Коровина, А. Г. Венецианова, А. П. Рябушкина, И. Я. Билибина на темы истории и традиций русской отечественной культуры.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</w:t>
      </w:r>
      <w:r>
        <w:rPr>
          <w:rFonts w:ascii="Times New Roman" w:hAnsi="Times New Roman"/>
          <w:color w:val="000000"/>
          <w:sz w:val="28"/>
          <w:lang w:val="ru-RU"/>
        </w:rPr>
        <w:t>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Памятники русского деревянного зодчества. Архите</w:t>
      </w:r>
      <w:r>
        <w:rPr>
          <w:rFonts w:ascii="Times New Roman" w:hAnsi="Times New Roman"/>
          <w:color w:val="000000"/>
          <w:sz w:val="28"/>
          <w:lang w:val="ru-RU"/>
        </w:rPr>
        <w:t>ктурный комплекс на острове Кижи.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</w:t>
      </w:r>
      <w:r>
        <w:rPr>
          <w:rFonts w:ascii="Times New Roman" w:hAnsi="Times New Roman"/>
          <w:color w:val="000000"/>
          <w:sz w:val="28"/>
          <w:lang w:val="ru-RU"/>
        </w:rPr>
        <w:t>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 П. Мартоса в Москве.</w:t>
      </w:r>
      <w:r>
        <w:rPr>
          <w:rFonts w:ascii="Times New Roman" w:hAnsi="Times New Roman"/>
          <w:color w:val="000000"/>
          <w:sz w:val="28"/>
          <w:lang w:val="ru-RU"/>
        </w:rPr>
        <w:t xml:space="preserve">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</w:t>
      </w:r>
      <w:r>
        <w:rPr>
          <w:rFonts w:ascii="Times New Roman" w:hAnsi="Times New Roman"/>
          <w:color w:val="000000"/>
          <w:sz w:val="28"/>
          <w:lang w:val="ru-RU"/>
        </w:rPr>
        <w:t>ушной перспективы: изображение линии горизонта и точки схода, перспективных сокращений, цветовых и тональных изменений.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</w:t>
      </w:r>
      <w:r>
        <w:rPr>
          <w:rFonts w:ascii="Times New Roman" w:hAnsi="Times New Roman"/>
          <w:color w:val="000000"/>
          <w:sz w:val="28"/>
          <w:lang w:val="ru-RU"/>
        </w:rPr>
        <w:t>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</w:t>
      </w:r>
      <w:r>
        <w:rPr>
          <w:rFonts w:ascii="Times New Roman" w:hAnsi="Times New Roman"/>
          <w:color w:val="000000"/>
          <w:sz w:val="28"/>
          <w:lang w:val="ru-RU"/>
        </w:rPr>
        <w:t>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</w:t>
      </w:r>
      <w:r>
        <w:rPr>
          <w:rFonts w:ascii="Times New Roman" w:hAnsi="Times New Roman"/>
          <w:color w:val="000000"/>
          <w:sz w:val="28"/>
          <w:lang w:val="ru-RU"/>
        </w:rPr>
        <w:t>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>
        <w:rPr>
          <w:rFonts w:ascii="Times New Roman" w:hAnsi="Times New Roman"/>
          <w:color w:val="000000"/>
          <w:sz w:val="28"/>
          <w:lang w:val="ru-RU"/>
        </w:rPr>
        <w:t>-анимации и со</w:t>
      </w:r>
      <w:r>
        <w:rPr>
          <w:rFonts w:ascii="Times New Roman" w:hAnsi="Times New Roman"/>
          <w:color w:val="000000"/>
          <w:sz w:val="28"/>
          <w:lang w:val="ru-RU"/>
        </w:rPr>
        <w:t>хранить простое повторяющееся движение своего рисунка.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Виртуальные </w:t>
      </w:r>
      <w:r>
        <w:rPr>
          <w:rFonts w:ascii="Times New Roman" w:hAnsi="Times New Roman"/>
          <w:color w:val="000000"/>
          <w:sz w:val="28"/>
          <w:lang w:val="ru-RU"/>
        </w:rPr>
        <w:t>тематические путешествия по художественным музеям мира.</w:t>
      </w:r>
    </w:p>
    <w:p w:rsidR="00460AEB" w:rsidRDefault="00460AEB">
      <w:pPr>
        <w:rPr>
          <w:lang w:val="ru-RU"/>
        </w:rPr>
        <w:sectPr w:rsidR="00460AEB">
          <w:pgSz w:w="11906" w:h="16383"/>
          <w:pgMar w:top="1134" w:right="850" w:bottom="1134" w:left="1701" w:header="720" w:footer="720" w:gutter="0"/>
          <w:cols w:space="720"/>
        </w:sectPr>
      </w:pPr>
    </w:p>
    <w:p w:rsidR="00460AEB" w:rsidRDefault="00166566">
      <w:pPr>
        <w:spacing w:after="0" w:line="264" w:lineRule="auto"/>
        <w:ind w:left="120"/>
        <w:jc w:val="both"/>
        <w:rPr>
          <w:lang w:val="ru-RU"/>
        </w:rPr>
      </w:pPr>
      <w:bookmarkStart w:id="8" w:name="block-4556649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460AEB" w:rsidRDefault="00460AEB">
      <w:pPr>
        <w:spacing w:after="0" w:line="264" w:lineRule="auto"/>
        <w:ind w:left="120"/>
        <w:jc w:val="both"/>
        <w:rPr>
          <w:lang w:val="ru-RU"/>
        </w:rPr>
      </w:pPr>
    </w:p>
    <w:p w:rsidR="00460AEB" w:rsidRDefault="0016656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</w:t>
      </w:r>
      <w:r>
        <w:rPr>
          <w:rFonts w:ascii="Times New Roman" w:hAnsi="Times New Roman"/>
          <w:color w:val="000000"/>
          <w:sz w:val="28"/>
          <w:lang w:val="ru-RU"/>
        </w:rPr>
        <w:t>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</w:t>
      </w:r>
      <w:r>
        <w:rPr>
          <w:rFonts w:ascii="Times New Roman" w:hAnsi="Times New Roman"/>
          <w:color w:val="000000"/>
          <w:sz w:val="28"/>
          <w:lang w:val="ru-RU"/>
        </w:rPr>
        <w:t xml:space="preserve">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сл</w:t>
      </w:r>
      <w:r>
        <w:rPr>
          <w:rFonts w:ascii="Times New Roman" w:hAnsi="Times New Roman"/>
          <w:color w:val="000000"/>
          <w:sz w:val="28"/>
          <w:lang w:val="ru-RU"/>
        </w:rPr>
        <w:t xml:space="preserve">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460AEB" w:rsidRDefault="001665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460AEB" w:rsidRDefault="001665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460AEB" w:rsidRDefault="0016656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</w:t>
      </w:r>
      <w:r>
        <w:rPr>
          <w:rFonts w:ascii="Times New Roman" w:hAnsi="Times New Roman"/>
          <w:color w:val="000000"/>
          <w:sz w:val="28"/>
        </w:rPr>
        <w:t>щихся;</w:t>
      </w:r>
    </w:p>
    <w:p w:rsidR="00460AEB" w:rsidRDefault="001665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460AEB" w:rsidRDefault="001665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</w:t>
      </w:r>
      <w:r>
        <w:rPr>
          <w:rFonts w:ascii="Times New Roman" w:hAnsi="Times New Roman"/>
          <w:color w:val="000000"/>
          <w:sz w:val="28"/>
          <w:lang w:val="ru-RU"/>
        </w:rPr>
        <w:t>сти и гуманизма, уважительного отношения и интереса к культурным традициям и творчеству своего и других народов.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</w:t>
      </w:r>
      <w:r>
        <w:rPr>
          <w:rFonts w:ascii="Times New Roman" w:hAnsi="Times New Roman"/>
          <w:color w:val="000000"/>
          <w:sz w:val="28"/>
          <w:lang w:val="ru-RU"/>
        </w:rPr>
        <w:t xml:space="preserve">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Гражданское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</w:t>
      </w:r>
      <w:r>
        <w:rPr>
          <w:rFonts w:ascii="Times New Roman" w:hAnsi="Times New Roman"/>
          <w:color w:val="000000"/>
          <w:sz w:val="28"/>
          <w:lang w:val="ru-RU"/>
        </w:rPr>
        <w:t>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</w:t>
      </w:r>
      <w:r>
        <w:rPr>
          <w:rFonts w:ascii="Times New Roman" w:hAnsi="Times New Roman"/>
          <w:color w:val="000000"/>
          <w:sz w:val="28"/>
          <w:lang w:val="ru-RU"/>
        </w:rPr>
        <w:t>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важнейший к</w:t>
      </w:r>
      <w:r>
        <w:rPr>
          <w:rFonts w:ascii="Times New Roman" w:hAnsi="Times New Roman"/>
          <w:color w:val="000000"/>
          <w:sz w:val="28"/>
          <w:lang w:val="ru-RU"/>
        </w:rPr>
        <w:t>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</w:t>
      </w:r>
      <w:r>
        <w:rPr>
          <w:rFonts w:ascii="Times New Roman" w:hAnsi="Times New Roman"/>
          <w:color w:val="000000"/>
          <w:sz w:val="28"/>
          <w:lang w:val="ru-RU"/>
        </w:rPr>
        <w:t>дям, в стремлении к их пониманию, а также в отношении к семье, природе, труду, искусству, культурному наследию.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</w:t>
      </w:r>
      <w:r>
        <w:rPr>
          <w:rFonts w:ascii="Times New Roman" w:hAnsi="Times New Roman"/>
          <w:color w:val="000000"/>
          <w:sz w:val="28"/>
          <w:lang w:val="ru-RU"/>
        </w:rPr>
        <w:t>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происходит в</w:t>
      </w:r>
      <w:r>
        <w:rPr>
          <w:rFonts w:ascii="Times New Roman" w:hAnsi="Times New Roman"/>
          <w:color w:val="000000"/>
          <w:sz w:val="28"/>
          <w:lang w:val="ru-RU"/>
        </w:rPr>
        <w:t xml:space="preserve">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</w:t>
      </w:r>
      <w:r>
        <w:rPr>
          <w:rFonts w:ascii="Times New Roman" w:hAnsi="Times New Roman"/>
          <w:color w:val="000000"/>
          <w:sz w:val="28"/>
          <w:lang w:val="ru-RU"/>
        </w:rPr>
        <w:t xml:space="preserve">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</w:t>
      </w:r>
      <w:r>
        <w:rPr>
          <w:rFonts w:ascii="Times New Roman" w:hAnsi="Times New Roman"/>
          <w:color w:val="000000"/>
          <w:sz w:val="28"/>
          <w:lang w:val="ru-RU"/>
        </w:rPr>
        <w:t>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460AEB" w:rsidRDefault="00166566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0AEB" w:rsidRDefault="00460AEB">
      <w:pPr>
        <w:spacing w:after="0"/>
        <w:ind w:left="120"/>
        <w:rPr>
          <w:lang w:val="ru-RU"/>
        </w:rPr>
      </w:pP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</w:t>
      </w:r>
      <w:r>
        <w:rPr>
          <w:rFonts w:ascii="Times New Roman" w:hAnsi="Times New Roman"/>
          <w:color w:val="000000"/>
          <w:sz w:val="28"/>
          <w:lang w:val="ru-RU"/>
        </w:rPr>
        <w:t xml:space="preserve">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</w:t>
      </w:r>
      <w:r>
        <w:rPr>
          <w:rFonts w:ascii="Times New Roman" w:hAnsi="Times New Roman"/>
          <w:color w:val="000000"/>
          <w:sz w:val="28"/>
          <w:lang w:val="ru-RU"/>
        </w:rPr>
        <w:t>местная деятельность.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плоскостные и пространственные объекты по </w:t>
      </w:r>
      <w:r>
        <w:rPr>
          <w:rFonts w:ascii="Times New Roman" w:hAnsi="Times New Roman"/>
          <w:color w:val="000000"/>
          <w:sz w:val="28"/>
          <w:lang w:val="ru-RU"/>
        </w:rPr>
        <w:t>заданным основаниям;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тона</w:t>
      </w:r>
      <w:r>
        <w:rPr>
          <w:rFonts w:ascii="Times New Roman" w:hAnsi="Times New Roman"/>
          <w:color w:val="000000"/>
          <w:sz w:val="28"/>
          <w:lang w:val="ru-RU"/>
        </w:rPr>
        <w:t>льные отношения (тёмное – светлое) в пространственных и плоскостных объектах;</w:t>
      </w:r>
    </w:p>
    <w:p w:rsidR="00460AEB" w:rsidRDefault="001665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базовые </w:t>
      </w:r>
      <w:r>
        <w:rPr>
          <w:rFonts w:ascii="Times New Roman" w:hAnsi="Times New Roman"/>
          <w:color w:val="000000"/>
          <w:sz w:val="28"/>
          <w:lang w:val="ru-RU"/>
        </w:rPr>
        <w:t>логические и исследовательские действия как часть познавательных универсальных учебных действий:</w:t>
      </w:r>
    </w:p>
    <w:p w:rsidR="00460AEB" w:rsidRDefault="001665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460AEB" w:rsidRDefault="001665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творческие экс</w:t>
      </w:r>
      <w:r>
        <w:rPr>
          <w:rFonts w:ascii="Times New Roman" w:hAnsi="Times New Roman"/>
          <w:color w:val="000000"/>
          <w:sz w:val="28"/>
          <w:lang w:val="ru-RU"/>
        </w:rPr>
        <w:t xml:space="preserve">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</w:t>
      </w:r>
      <w:r>
        <w:rPr>
          <w:rFonts w:ascii="Times New Roman" w:hAnsi="Times New Roman"/>
          <w:color w:val="000000"/>
          <w:sz w:val="28"/>
          <w:lang w:val="ru-RU"/>
        </w:rPr>
        <w:t>и продуктов детского художественного творчества;</w:t>
      </w:r>
    </w:p>
    <w:p w:rsidR="00460AEB" w:rsidRDefault="001665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460AEB" w:rsidRDefault="001665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</w:t>
      </w:r>
      <w:r>
        <w:rPr>
          <w:rFonts w:ascii="Times New Roman" w:hAnsi="Times New Roman"/>
          <w:color w:val="000000"/>
          <w:sz w:val="28"/>
          <w:lang w:val="ru-RU"/>
        </w:rPr>
        <w:t>рироды и предметно-пространственную среду жизни человека;</w:t>
      </w:r>
    </w:p>
    <w:p w:rsidR="00460AEB" w:rsidRDefault="001665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460AEB" w:rsidRDefault="001665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</w:t>
      </w:r>
      <w:r>
        <w:rPr>
          <w:rFonts w:ascii="Times New Roman" w:hAnsi="Times New Roman"/>
          <w:color w:val="000000"/>
          <w:sz w:val="28"/>
          <w:lang w:val="ru-RU"/>
        </w:rPr>
        <w:t>ментов и декоративных композиций;</w:t>
      </w:r>
    </w:p>
    <w:p w:rsidR="00460AEB" w:rsidRDefault="001665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60AEB" w:rsidRDefault="001665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460AEB" w:rsidRDefault="001665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</w:t>
      </w:r>
      <w:r>
        <w:rPr>
          <w:rFonts w:ascii="Times New Roman" w:hAnsi="Times New Roman"/>
          <w:color w:val="000000"/>
          <w:sz w:val="28"/>
          <w:lang w:val="ru-RU"/>
        </w:rPr>
        <w:t>авить и использовать вопросы как исследовательский инструмент познания.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460AEB" w:rsidRDefault="00166566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460AEB" w:rsidRDefault="001665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460AEB" w:rsidRDefault="001665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460AEB" w:rsidRDefault="001665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</w:t>
      </w:r>
      <w:r>
        <w:rPr>
          <w:rFonts w:ascii="Times New Roman" w:hAnsi="Times New Roman"/>
          <w:color w:val="000000"/>
          <w:sz w:val="28"/>
          <w:lang w:val="ru-RU"/>
        </w:rPr>
        <w:t>бщать и систематизировать информацию, представленную в произведениях искусства, текстах, таблицах и схемах;</w:t>
      </w:r>
    </w:p>
    <w:p w:rsidR="00460AEB" w:rsidRDefault="001665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460AEB" w:rsidRDefault="001665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460AEB" w:rsidRDefault="001665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</w:t>
      </w:r>
      <w:r>
        <w:rPr>
          <w:rFonts w:ascii="Times New Roman" w:hAnsi="Times New Roman"/>
          <w:color w:val="000000"/>
          <w:sz w:val="28"/>
          <w:lang w:val="ru-RU"/>
        </w:rPr>
        <w:t>те в Интернете.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460AEB" w:rsidRDefault="001665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(автор – зритель), между поколениями, между народами;</w:t>
      </w:r>
    </w:p>
    <w:p w:rsidR="00460AEB" w:rsidRDefault="001665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</w:t>
      </w:r>
      <w:r>
        <w:rPr>
          <w:rFonts w:ascii="Times New Roman" w:hAnsi="Times New Roman"/>
          <w:color w:val="000000"/>
          <w:sz w:val="28"/>
          <w:lang w:val="ru-RU"/>
        </w:rPr>
        <w:t xml:space="preserve">и в оценке и понимании обсуждаемого явления; </w:t>
      </w:r>
    </w:p>
    <w:p w:rsidR="00460AEB" w:rsidRDefault="001665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460AEB" w:rsidRDefault="001665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</w:t>
      </w:r>
      <w:r>
        <w:rPr>
          <w:rFonts w:ascii="Times New Roman" w:hAnsi="Times New Roman"/>
          <w:color w:val="000000"/>
          <w:sz w:val="28"/>
          <w:lang w:val="ru-RU"/>
        </w:rPr>
        <w:t>го или исследовательского опыта;</w:t>
      </w:r>
    </w:p>
    <w:p w:rsidR="00460AEB" w:rsidRDefault="001665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460AEB" w:rsidRDefault="001665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</w:t>
      </w:r>
      <w:r>
        <w:rPr>
          <w:rFonts w:ascii="Times New Roman" w:hAnsi="Times New Roman"/>
          <w:color w:val="000000"/>
          <w:sz w:val="28"/>
          <w:lang w:val="ru-RU"/>
        </w:rPr>
        <w:t>ать, понимать намерения и переживания свои и других людей;</w:t>
      </w:r>
    </w:p>
    <w:p w:rsidR="00460AEB" w:rsidRDefault="001665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</w:t>
      </w:r>
      <w:r>
        <w:rPr>
          <w:rFonts w:ascii="Times New Roman" w:hAnsi="Times New Roman"/>
          <w:color w:val="000000"/>
          <w:sz w:val="28"/>
          <w:lang w:val="ru-RU"/>
        </w:rPr>
        <w:t>венно относиться к своей задаче по достижению общего результата.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460AEB" w:rsidRDefault="001665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</w:t>
      </w:r>
      <w:r>
        <w:rPr>
          <w:rFonts w:ascii="Times New Roman" w:hAnsi="Times New Roman"/>
          <w:color w:val="000000"/>
          <w:sz w:val="28"/>
          <w:lang w:val="ru-RU"/>
        </w:rPr>
        <w:t>имательно относиться и выполнять учебные задачи, поставленные учителем;</w:t>
      </w:r>
    </w:p>
    <w:p w:rsidR="00460AEB" w:rsidRDefault="001665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460AEB" w:rsidRDefault="001665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проя</w:t>
      </w:r>
      <w:r>
        <w:rPr>
          <w:rFonts w:ascii="Times New Roman" w:hAnsi="Times New Roman"/>
          <w:color w:val="000000"/>
          <w:sz w:val="28"/>
          <w:lang w:val="ru-RU"/>
        </w:rPr>
        <w:t xml:space="preserve">вляя бережное отношение к используемым материалам; </w:t>
      </w:r>
    </w:p>
    <w:p w:rsidR="00460AEB" w:rsidRDefault="001665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460AEB" w:rsidRDefault="00460AEB">
      <w:pPr>
        <w:spacing w:after="0"/>
        <w:ind w:left="120"/>
        <w:rPr>
          <w:lang w:val="ru-RU"/>
        </w:rPr>
      </w:pPr>
      <w:bookmarkStart w:id="10" w:name="_Toc124264882"/>
      <w:bookmarkEnd w:id="10"/>
    </w:p>
    <w:p w:rsidR="00460AEB" w:rsidRDefault="00460AEB">
      <w:pPr>
        <w:spacing w:after="0"/>
        <w:ind w:left="120"/>
        <w:rPr>
          <w:lang w:val="ru-RU"/>
        </w:rPr>
      </w:pPr>
    </w:p>
    <w:p w:rsidR="00460AEB" w:rsidRDefault="00166566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60AEB" w:rsidRDefault="00460AEB">
      <w:pPr>
        <w:spacing w:after="0"/>
        <w:ind w:left="120"/>
        <w:rPr>
          <w:lang w:val="ru-RU"/>
        </w:rPr>
      </w:pP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</w:t>
      </w:r>
      <w:r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</w:t>
      </w:r>
      <w:r>
        <w:rPr>
          <w:rFonts w:ascii="Times New Roman" w:hAnsi="Times New Roman"/>
          <w:color w:val="000000"/>
          <w:sz w:val="28"/>
          <w:lang w:val="ru-RU"/>
        </w:rPr>
        <w:t>меть выбирать вертикальный или горизонтальный формат листа для выполнения соответствующих задач рисунка.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</w:t>
      </w:r>
      <w:r>
        <w:rPr>
          <w:rFonts w:ascii="Times New Roman" w:hAnsi="Times New Roman"/>
          <w:color w:val="000000"/>
          <w:sz w:val="28"/>
          <w:lang w:val="ru-RU"/>
        </w:rPr>
        <w:t>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</w:t>
      </w:r>
      <w:r>
        <w:rPr>
          <w:rFonts w:ascii="Times New Roman" w:hAnsi="Times New Roman"/>
          <w:color w:val="000000"/>
          <w:sz w:val="28"/>
          <w:lang w:val="ru-RU"/>
        </w:rPr>
        <w:t>гуашь» в условиях урока.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</w:t>
      </w:r>
      <w:r>
        <w:rPr>
          <w:rFonts w:ascii="Times New Roman" w:hAnsi="Times New Roman"/>
          <w:color w:val="000000"/>
          <w:sz w:val="28"/>
          <w:lang w:val="ru-RU"/>
        </w:rPr>
        <w:t>пыт экспериментирования, исследования результатов смешения красок и получения нового цвета.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</w:t>
      </w:r>
      <w:r>
        <w:rPr>
          <w:rFonts w:ascii="Times New Roman" w:hAnsi="Times New Roman"/>
          <w:color w:val="000000"/>
          <w:sz w:val="28"/>
          <w:lang w:val="ru-RU"/>
        </w:rPr>
        <w:t>я, поиска выразительных образных объёмных форм в природе (например, облака, камни, коряги, формы плодов).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</w:t>
      </w:r>
      <w:r>
        <w:rPr>
          <w:rFonts w:ascii="Times New Roman" w:hAnsi="Times New Roman"/>
          <w:color w:val="000000"/>
          <w:sz w:val="28"/>
          <w:lang w:val="ru-RU"/>
        </w:rPr>
        <w:t>агопластики – создания объёмных форм из бумаги путём её складывания, надрезания, закручивания.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</w:t>
      </w:r>
      <w:r>
        <w:rPr>
          <w:rFonts w:ascii="Times New Roman" w:hAnsi="Times New Roman"/>
          <w:color w:val="000000"/>
          <w:sz w:val="28"/>
          <w:lang w:val="ru-RU"/>
        </w:rPr>
        <w:t>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Учиться использовать правила </w:t>
      </w:r>
      <w:r>
        <w:rPr>
          <w:rFonts w:ascii="Times New Roman" w:hAnsi="Times New Roman"/>
          <w:color w:val="000000"/>
          <w:sz w:val="28"/>
          <w:lang w:val="ru-RU"/>
        </w:rPr>
        <w:t>симметрии в своей художественной деятельности.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</w:t>
      </w:r>
      <w:r>
        <w:rPr>
          <w:rFonts w:ascii="Times New Roman" w:hAnsi="Times New Roman"/>
          <w:color w:val="000000"/>
          <w:sz w:val="28"/>
          <w:lang w:val="ru-RU"/>
        </w:rPr>
        <w:t>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и соот</w:t>
      </w:r>
      <w:r>
        <w:rPr>
          <w:rFonts w:ascii="Times New Roman" w:hAnsi="Times New Roman"/>
          <w:color w:val="000000"/>
          <w:sz w:val="28"/>
          <w:lang w:val="ru-RU"/>
        </w:rPr>
        <w:t>ветствующие возрасту навыки подготовки и оформления общего праздника.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</w:t>
      </w:r>
      <w:r>
        <w:rPr>
          <w:rFonts w:ascii="Times New Roman" w:hAnsi="Times New Roman"/>
          <w:color w:val="000000"/>
          <w:sz w:val="28"/>
          <w:lang w:val="ru-RU"/>
        </w:rPr>
        <w:t>рассматриваемых зданий.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представления о к</w:t>
      </w:r>
      <w:r>
        <w:rPr>
          <w:rFonts w:ascii="Times New Roman" w:hAnsi="Times New Roman"/>
          <w:color w:val="000000"/>
          <w:sz w:val="28"/>
          <w:lang w:val="ru-RU"/>
        </w:rPr>
        <w:t>онструктивной основе любого предмета и первичные навыки анализа его строения.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Приобретать умения рассматривать, анализировать детские рисунки с позиций их содержания и сюжета, настроения, композиции (расположения </w:t>
      </w:r>
      <w:r>
        <w:rPr>
          <w:rFonts w:ascii="Times New Roman" w:hAnsi="Times New Roman"/>
          <w:color w:val="000000"/>
          <w:sz w:val="28"/>
          <w:lang w:val="ru-RU"/>
        </w:rPr>
        <w:t>на листе), цвета, а также соответствия учебной задаче, поставленной учителем.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</w:t>
      </w:r>
      <w:r>
        <w:rPr>
          <w:rFonts w:ascii="Times New Roman" w:hAnsi="Times New Roman"/>
          <w:color w:val="000000"/>
          <w:sz w:val="28"/>
          <w:lang w:val="ru-RU"/>
        </w:rPr>
        <w:t>юдения предметной среды жизни человека в зависимости от поставленной аналитической и эстетической задачи (установки).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эмоционального о</w:t>
      </w:r>
      <w:r>
        <w:rPr>
          <w:rFonts w:ascii="Times New Roman" w:hAnsi="Times New Roman"/>
          <w:color w:val="000000"/>
          <w:sz w:val="28"/>
          <w:lang w:val="ru-RU"/>
        </w:rPr>
        <w:t>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</w:t>
      </w:r>
      <w:r>
        <w:rPr>
          <w:rFonts w:ascii="Times New Roman" w:hAnsi="Times New Roman"/>
          <w:color w:val="000000"/>
          <w:sz w:val="28"/>
          <w:lang w:val="ru-RU"/>
        </w:rPr>
        <w:t xml:space="preserve">строением (например, натюрморты В. Ван Гога или А. Матисса).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фото</w:t>
      </w:r>
      <w:r>
        <w:rPr>
          <w:rFonts w:ascii="Times New Roman" w:hAnsi="Times New Roman"/>
          <w:color w:val="000000"/>
          <w:sz w:val="28"/>
          <w:lang w:val="ru-RU"/>
        </w:rPr>
        <w:t>графий с целью эстетического и целенаправленного наблюдения природы.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1" w:name="_TOC_250003"/>
      <w:bookmarkEnd w:id="11"/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</w:t>
      </w:r>
      <w:r>
        <w:rPr>
          <w:rFonts w:ascii="Times New Roman" w:hAnsi="Times New Roman"/>
          <w:color w:val="000000"/>
          <w:sz w:val="28"/>
          <w:lang w:val="ru-RU"/>
        </w:rPr>
        <w:t>ийся получит следующие предметные результаты по отдельным темам программы по изобразительному искусству: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</w:t>
      </w:r>
      <w:r>
        <w:rPr>
          <w:rFonts w:ascii="Times New Roman" w:hAnsi="Times New Roman"/>
          <w:color w:val="000000"/>
          <w:sz w:val="28"/>
          <w:lang w:val="ru-RU"/>
        </w:rPr>
        <w:t>, мягких и жидких графических материалов.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Овладевать понятием «ритм» и навыками ритмической организации изображения как необходимой композиционной основы выражения </w:t>
      </w:r>
      <w:r>
        <w:rPr>
          <w:rFonts w:ascii="Times New Roman" w:hAnsi="Times New Roman"/>
          <w:color w:val="000000"/>
          <w:sz w:val="28"/>
          <w:lang w:val="ru-RU"/>
        </w:rPr>
        <w:t>содержания.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умение вести рисунок с натуры, видеть пропорции объек</w:t>
      </w:r>
      <w:r>
        <w:rPr>
          <w:rFonts w:ascii="Times New Roman" w:hAnsi="Times New Roman"/>
          <w:color w:val="000000"/>
          <w:sz w:val="28"/>
          <w:lang w:val="ru-RU"/>
        </w:rPr>
        <w:t>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цветом, навыки смешения красок, пастозное плотное и прозрачное нанесение краски; </w:t>
      </w:r>
      <w:r>
        <w:rPr>
          <w:rFonts w:ascii="Times New Roman" w:hAnsi="Times New Roman"/>
          <w:color w:val="000000"/>
          <w:sz w:val="28"/>
          <w:lang w:val="ru-RU"/>
        </w:rPr>
        <w:t>осваивать разный характер мазков и движений кистью, навыки создания выразительной фактуры и кроющие качества гуаши.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</w:t>
      </w:r>
      <w:r>
        <w:rPr>
          <w:rFonts w:ascii="Times New Roman" w:hAnsi="Times New Roman"/>
          <w:color w:val="000000"/>
          <w:sz w:val="28"/>
          <w:lang w:val="ru-RU"/>
        </w:rPr>
        <w:t>пособы получения разных оттенков составного цвета.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о делении цветов на тёплые и холодные; уметь различать и сравнивать </w:t>
      </w:r>
      <w:r>
        <w:rPr>
          <w:rFonts w:ascii="Times New Roman" w:hAnsi="Times New Roman"/>
          <w:color w:val="000000"/>
          <w:sz w:val="28"/>
          <w:lang w:val="ru-RU"/>
        </w:rPr>
        <w:t>тёплые и холодные оттенки цвета.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</w:t>
      </w:r>
      <w:r>
        <w:rPr>
          <w:rFonts w:ascii="Times New Roman" w:hAnsi="Times New Roman"/>
          <w:color w:val="000000"/>
          <w:sz w:val="28"/>
          <w:lang w:val="ru-RU"/>
        </w:rPr>
        <w:t>нове изменения тонального звучания цвета, приобретать опыт передачи разного цветового состояния моря.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</w:t>
      </w:r>
      <w:r>
        <w:rPr>
          <w:rFonts w:ascii="Times New Roman" w:hAnsi="Times New Roman"/>
          <w:color w:val="000000"/>
          <w:sz w:val="28"/>
          <w:lang w:val="ru-RU"/>
        </w:rPr>
        <w:t xml:space="preserve"> средствами удалось показать характер сказочных персонажей.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</w:t>
      </w:r>
      <w:r>
        <w:rPr>
          <w:rFonts w:ascii="Times New Roman" w:hAnsi="Times New Roman"/>
          <w:color w:val="000000"/>
          <w:sz w:val="28"/>
          <w:lang w:val="ru-RU"/>
        </w:rPr>
        <w:t>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разных сторон.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Рассматривать, анализировать и эстетически оцен</w:t>
      </w:r>
      <w:r>
        <w:rPr>
          <w:rFonts w:ascii="Times New Roman" w:hAnsi="Times New Roman"/>
          <w:color w:val="000000"/>
          <w:sz w:val="28"/>
          <w:lang w:val="ru-RU"/>
        </w:rPr>
        <w:t>ивать разнообразие форм в природе, воспринимаемых как узоры.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</w:t>
      </w:r>
      <w:r>
        <w:rPr>
          <w:rFonts w:ascii="Times New Roman" w:hAnsi="Times New Roman"/>
          <w:color w:val="000000"/>
          <w:sz w:val="28"/>
          <w:lang w:val="ru-RU"/>
        </w:rPr>
        <w:t>ва (кружево, шитьё, ювелирные изделия и другое).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</w:t>
      </w:r>
      <w:r>
        <w:rPr>
          <w:rFonts w:ascii="Times New Roman" w:hAnsi="Times New Roman"/>
          <w:color w:val="000000"/>
          <w:sz w:val="28"/>
          <w:lang w:val="ru-RU"/>
        </w:rPr>
        <w:t>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</w:t>
      </w:r>
      <w:r>
        <w:rPr>
          <w:rFonts w:ascii="Times New Roman" w:hAnsi="Times New Roman"/>
          <w:color w:val="000000"/>
          <w:sz w:val="28"/>
          <w:lang w:val="ru-RU"/>
        </w:rPr>
        <w:t xml:space="preserve">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созда</w:t>
      </w:r>
      <w:r>
        <w:rPr>
          <w:rFonts w:ascii="Times New Roman" w:hAnsi="Times New Roman"/>
          <w:color w:val="000000"/>
          <w:sz w:val="28"/>
          <w:lang w:val="ru-RU"/>
        </w:rPr>
        <w:t>ния объёмных предметов из бумаги и объёмного декорирования предметов из бумаги.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</w:t>
      </w:r>
      <w:r>
        <w:rPr>
          <w:rFonts w:ascii="Times New Roman" w:hAnsi="Times New Roman"/>
          <w:color w:val="000000"/>
          <w:sz w:val="28"/>
          <w:lang w:val="ru-RU"/>
        </w:rPr>
        <w:t>ных строений (по фотографиям в условиях урока), указывая составные части и их пропорциональные соотношения.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</w:t>
      </w:r>
      <w:r>
        <w:rPr>
          <w:rFonts w:ascii="Times New Roman" w:hAnsi="Times New Roman"/>
          <w:color w:val="000000"/>
          <w:sz w:val="28"/>
          <w:lang w:val="ru-RU"/>
        </w:rPr>
        <w:t>азочных героев в иллюстрациях известных художников детской книги, развивая фантазию и внимание к архитектурным постройкам.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</w:t>
      </w:r>
      <w:r>
        <w:rPr>
          <w:rFonts w:ascii="Times New Roman" w:hAnsi="Times New Roman"/>
          <w:b/>
          <w:color w:val="000000"/>
          <w:sz w:val="28"/>
          <w:lang w:val="ru-RU"/>
        </w:rPr>
        <w:t>ие произведений искусства»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</w:t>
      </w:r>
      <w:r>
        <w:rPr>
          <w:rFonts w:ascii="Times New Roman" w:hAnsi="Times New Roman"/>
          <w:color w:val="000000"/>
          <w:sz w:val="28"/>
          <w:lang w:val="ru-RU"/>
        </w:rPr>
        <w:t>учебную задачу.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</w:t>
      </w:r>
      <w:r>
        <w:rPr>
          <w:rFonts w:ascii="Times New Roman" w:hAnsi="Times New Roman"/>
          <w:color w:val="000000"/>
          <w:sz w:val="28"/>
          <w:lang w:val="ru-RU"/>
        </w:rPr>
        <w:t xml:space="preserve"> организации (например, кружево, шитьё, резьба и роспись по дереву и ткани, чеканка).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</w:t>
      </w:r>
      <w:r>
        <w:rPr>
          <w:rFonts w:ascii="Times New Roman" w:hAnsi="Times New Roman"/>
          <w:color w:val="000000"/>
          <w:sz w:val="28"/>
          <w:lang w:val="ru-RU"/>
        </w:rPr>
        <w:t>ругих по выбору учителя), а также художников-анималистов (В. В. Ватагина, Е. И. Чарушина и других по выбору учителя).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</w:t>
      </w:r>
      <w:r>
        <w:rPr>
          <w:rFonts w:ascii="Times New Roman" w:hAnsi="Times New Roman"/>
          <w:color w:val="000000"/>
          <w:sz w:val="28"/>
          <w:lang w:val="ru-RU"/>
        </w:rPr>
        <w:t>ения (В. Ван Гога, К. Моне, А. Матисса и других по выбору учителя).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</w:t>
      </w:r>
      <w:r>
        <w:rPr>
          <w:rFonts w:ascii="Times New Roman" w:hAnsi="Times New Roman"/>
          <w:color w:val="000000"/>
          <w:sz w:val="28"/>
          <w:lang w:val="ru-RU"/>
        </w:rPr>
        <w:t xml:space="preserve"> по выбору учителя).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  <w:lang w:val="ru-RU"/>
        </w:rPr>
        <w:t>а также построения из них простых рисунков или орнаментов.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</w:t>
      </w:r>
      <w:r>
        <w:rPr>
          <w:rFonts w:ascii="Times New Roman" w:hAnsi="Times New Roman"/>
          <w:color w:val="000000"/>
          <w:sz w:val="28"/>
          <w:lang w:val="ru-RU"/>
        </w:rPr>
        <w:t>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2" w:name="_TOC_250002"/>
      <w:bookmarkEnd w:id="12"/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</w:t>
      </w:r>
      <w:r>
        <w:rPr>
          <w:rFonts w:ascii="Times New Roman" w:hAnsi="Times New Roman"/>
          <w:color w:val="000000"/>
          <w:sz w:val="28"/>
          <w:lang w:val="ru-RU"/>
        </w:rPr>
        <w:t>ьтаты по отдельным темам программы по изобразительному искусству: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Получать опыт создания эски</w:t>
      </w:r>
      <w:r>
        <w:rPr>
          <w:rFonts w:ascii="Times New Roman" w:hAnsi="Times New Roman"/>
          <w:color w:val="000000"/>
          <w:sz w:val="28"/>
          <w:lang w:val="ru-RU"/>
        </w:rPr>
        <w:t>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</w:t>
      </w:r>
      <w:r>
        <w:rPr>
          <w:rFonts w:ascii="Times New Roman" w:hAnsi="Times New Roman"/>
          <w:color w:val="000000"/>
          <w:sz w:val="28"/>
          <w:lang w:val="ru-RU"/>
        </w:rPr>
        <w:t>ожностях надписи, о работе художника над шрифтовой композицией.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</w:t>
      </w:r>
      <w:r>
        <w:rPr>
          <w:rFonts w:ascii="Times New Roman" w:hAnsi="Times New Roman"/>
          <w:color w:val="000000"/>
          <w:sz w:val="28"/>
          <w:lang w:val="ru-RU"/>
        </w:rPr>
        <w:t xml:space="preserve"> эскиз афиши к выбранному спектаклю или фильму.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</w:t>
      </w:r>
      <w:r>
        <w:rPr>
          <w:rFonts w:ascii="Times New Roman" w:hAnsi="Times New Roman"/>
          <w:color w:val="000000"/>
          <w:sz w:val="28"/>
          <w:lang w:val="ru-RU"/>
        </w:rPr>
        <w:t>арнавала или спектакля).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</w:t>
      </w:r>
      <w:r>
        <w:rPr>
          <w:rFonts w:ascii="Times New Roman" w:hAnsi="Times New Roman"/>
          <w:color w:val="000000"/>
          <w:sz w:val="28"/>
          <w:lang w:val="ru-RU"/>
        </w:rPr>
        <w:t xml:space="preserve"> отечественных художников.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пейзаж, пере</w:t>
      </w:r>
      <w:r>
        <w:rPr>
          <w:rFonts w:ascii="Times New Roman" w:hAnsi="Times New Roman"/>
          <w:color w:val="000000"/>
          <w:sz w:val="28"/>
          <w:lang w:val="ru-RU"/>
        </w:rPr>
        <w:t>давая в нём активное состояние природы.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тематическую</w:t>
      </w:r>
      <w:r>
        <w:rPr>
          <w:rFonts w:ascii="Times New Roman" w:hAnsi="Times New Roman"/>
          <w:color w:val="000000"/>
          <w:sz w:val="28"/>
          <w:lang w:val="ru-RU"/>
        </w:rPr>
        <w:t xml:space="preserve"> композицию «Праздник в городе» на основе наблюдений, по памяти и по представлению.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</w:t>
      </w:r>
      <w:r>
        <w:rPr>
          <w:rFonts w:ascii="Times New Roman" w:hAnsi="Times New Roman"/>
          <w:color w:val="000000"/>
          <w:sz w:val="28"/>
          <w:lang w:val="ru-RU"/>
        </w:rPr>
        <w:t>по выбору учителя).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Узнавать о видах скульптуры: скульптурные памятники, парковая скульптура, мелкая пластика, </w:t>
      </w:r>
      <w:r>
        <w:rPr>
          <w:rFonts w:ascii="Times New Roman" w:hAnsi="Times New Roman"/>
          <w:color w:val="000000"/>
          <w:sz w:val="28"/>
          <w:lang w:val="ru-RU"/>
        </w:rPr>
        <w:t>рельеф (виды рельефа).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</w:t>
      </w:r>
      <w:r>
        <w:rPr>
          <w:rFonts w:ascii="Times New Roman" w:hAnsi="Times New Roman"/>
          <w:color w:val="000000"/>
          <w:sz w:val="28"/>
          <w:lang w:val="ru-RU"/>
        </w:rPr>
        <w:t>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</w:t>
      </w:r>
      <w:r>
        <w:rPr>
          <w:rFonts w:ascii="Times New Roman" w:hAnsi="Times New Roman"/>
          <w:color w:val="000000"/>
          <w:sz w:val="28"/>
          <w:lang w:val="ru-RU"/>
        </w:rPr>
        <w:t>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</w:t>
      </w:r>
      <w:r>
        <w:rPr>
          <w:rFonts w:ascii="Times New Roman" w:hAnsi="Times New Roman"/>
          <w:color w:val="000000"/>
          <w:sz w:val="28"/>
          <w:lang w:val="ru-RU"/>
        </w:rPr>
        <w:t>те (в качестве эскиза росписи женского платка).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эскиз макета парков</w:t>
      </w:r>
      <w:r>
        <w:rPr>
          <w:rFonts w:ascii="Times New Roman" w:hAnsi="Times New Roman"/>
          <w:color w:val="000000"/>
          <w:sz w:val="28"/>
          <w:lang w:val="ru-RU"/>
        </w:rPr>
        <w:t>ого пространства или участвовать в коллективной работе по созданию такого макета.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</w:t>
      </w:r>
      <w:r>
        <w:rPr>
          <w:rFonts w:ascii="Times New Roman" w:hAnsi="Times New Roman"/>
          <w:color w:val="000000"/>
          <w:sz w:val="28"/>
          <w:lang w:val="ru-RU"/>
        </w:rPr>
        <w:t>(или выполнить в технике бумагопластики) транспортное средство.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</w:t>
      </w:r>
      <w:r>
        <w:rPr>
          <w:rFonts w:ascii="Times New Roman" w:hAnsi="Times New Roman"/>
          <w:b/>
          <w:color w:val="000000"/>
          <w:sz w:val="28"/>
          <w:lang w:val="ru-RU"/>
        </w:rPr>
        <w:t>дений искусства»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</w:t>
      </w:r>
      <w:r>
        <w:rPr>
          <w:rFonts w:ascii="Times New Roman" w:hAnsi="Times New Roman"/>
          <w:color w:val="000000"/>
          <w:sz w:val="28"/>
          <w:lang w:val="ru-RU"/>
        </w:rPr>
        <w:t>тской книги.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</w:t>
      </w:r>
      <w:r>
        <w:rPr>
          <w:rFonts w:ascii="Times New Roman" w:hAnsi="Times New Roman"/>
          <w:color w:val="000000"/>
          <w:sz w:val="28"/>
          <w:lang w:val="ru-RU"/>
        </w:rPr>
        <w:t>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и уметь объяснять назначение </w:t>
      </w:r>
      <w:r>
        <w:rPr>
          <w:rFonts w:ascii="Times New Roman" w:hAnsi="Times New Roman"/>
          <w:color w:val="000000"/>
          <w:sz w:val="28"/>
          <w:lang w:val="ru-RU"/>
        </w:rPr>
        <w:t>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уметь называть о</w:t>
      </w:r>
      <w:r>
        <w:rPr>
          <w:rFonts w:ascii="Times New Roman" w:hAnsi="Times New Roman"/>
          <w:color w:val="000000"/>
          <w:sz w:val="28"/>
          <w:lang w:val="ru-RU"/>
        </w:rPr>
        <w:t>сновные жанры живописи, графики и скульптуры, определяемые предметом изображения.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</w:t>
      </w:r>
      <w:r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об их произведениях.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</w:t>
      </w:r>
      <w:r>
        <w:rPr>
          <w:rFonts w:ascii="Times New Roman" w:hAnsi="Times New Roman"/>
          <w:color w:val="000000"/>
          <w:sz w:val="28"/>
          <w:lang w:val="ru-RU"/>
        </w:rPr>
        <w:t>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значение музеев и называть, указывать, где находятся и чему посвящены их коллекции: Государственная Третьяковская </w:t>
      </w:r>
      <w:r>
        <w:rPr>
          <w:rFonts w:ascii="Times New Roman" w:hAnsi="Times New Roman"/>
          <w:color w:val="000000"/>
          <w:sz w:val="28"/>
          <w:lang w:val="ru-RU"/>
        </w:rPr>
        <w:t>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</w:t>
      </w:r>
      <w:r>
        <w:rPr>
          <w:rFonts w:ascii="Times New Roman" w:hAnsi="Times New Roman"/>
          <w:color w:val="000000"/>
          <w:sz w:val="28"/>
          <w:lang w:val="ru-RU"/>
        </w:rPr>
        <w:t xml:space="preserve">итма и построения ритмических композиций, составления орнаментов путём различных повторений рисунка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узора, простого повторения (раппорт), экспериментируя на свойствах симметрии; создание паттернов.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</w:t>
      </w:r>
      <w:r>
        <w:rPr>
          <w:rFonts w:ascii="Times New Roman" w:hAnsi="Times New Roman"/>
          <w:color w:val="000000"/>
          <w:sz w:val="28"/>
          <w:lang w:val="ru-RU"/>
        </w:rPr>
        <w:t>рукцию и пропорции; осваивать с помощью графического редактора схематическое изменение мимики лица.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</w:t>
      </w:r>
      <w:r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</w:t>
      </w:r>
      <w:r>
        <w:rPr>
          <w:rFonts w:ascii="Times New Roman" w:hAnsi="Times New Roman"/>
          <w:color w:val="000000"/>
          <w:sz w:val="28"/>
          <w:lang w:val="ru-RU"/>
        </w:rPr>
        <w:t xml:space="preserve"> фигуры человека, пропорциональные отношения отдельных частей фигуры и учиться применять эти знания в своих рисунках.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</w:t>
      </w:r>
      <w:r>
        <w:rPr>
          <w:rFonts w:ascii="Times New Roman" w:hAnsi="Times New Roman"/>
          <w:color w:val="000000"/>
          <w:sz w:val="28"/>
          <w:lang w:val="ru-RU"/>
        </w:rPr>
        <w:t>я в изображении персонажей сказаний и легенд или просто представителей народов разных культур.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живописное изображение пейзажей разных климатических зон (пейзаж </w:t>
      </w:r>
      <w:r>
        <w:rPr>
          <w:rFonts w:ascii="Times New Roman" w:hAnsi="Times New Roman"/>
          <w:color w:val="000000"/>
          <w:sz w:val="28"/>
          <w:lang w:val="ru-RU"/>
        </w:rPr>
        <w:t>гор, пейзаж степной или пустынной зоны, пейзаж, типичный для среднерусской природы).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</w:t>
      </w:r>
      <w:r>
        <w:rPr>
          <w:rFonts w:ascii="Times New Roman" w:hAnsi="Times New Roman"/>
          <w:color w:val="000000"/>
          <w:sz w:val="28"/>
          <w:lang w:val="ru-RU"/>
        </w:rPr>
        <w:t xml:space="preserve">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</w:t>
      </w:r>
      <w:r>
        <w:rPr>
          <w:rFonts w:ascii="Times New Roman" w:hAnsi="Times New Roman"/>
          <w:color w:val="000000"/>
          <w:sz w:val="28"/>
          <w:lang w:val="ru-RU"/>
        </w:rPr>
        <w:t>дания композиции на тему «Древнерусский город».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</w:t>
      </w:r>
      <w:r>
        <w:rPr>
          <w:rFonts w:ascii="Times New Roman" w:hAnsi="Times New Roman"/>
          <w:color w:val="000000"/>
          <w:sz w:val="28"/>
          <w:lang w:val="ru-RU"/>
        </w:rPr>
        <w:t>ных народов), в которых выражается обобщённый образ национальной культуры.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</w:t>
      </w:r>
      <w:r>
        <w:rPr>
          <w:rFonts w:ascii="Times New Roman" w:hAnsi="Times New Roman"/>
          <w:color w:val="000000"/>
          <w:sz w:val="28"/>
          <w:lang w:val="ru-RU"/>
        </w:rPr>
        <w:t xml:space="preserve">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Исследовать и делать зарисовк</w:t>
      </w:r>
      <w:r>
        <w:rPr>
          <w:rFonts w:ascii="Times New Roman" w:hAnsi="Times New Roman"/>
          <w:color w:val="000000"/>
          <w:sz w:val="28"/>
          <w:lang w:val="ru-RU"/>
        </w:rPr>
        <w:t>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</w:t>
      </w:r>
      <w:r>
        <w:rPr>
          <w:rFonts w:ascii="Times New Roman" w:hAnsi="Times New Roman"/>
          <w:color w:val="000000"/>
          <w:sz w:val="28"/>
          <w:lang w:val="ru-RU"/>
        </w:rPr>
        <w:t>е эпохи.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</w:t>
      </w:r>
      <w:r>
        <w:rPr>
          <w:rFonts w:ascii="Times New Roman" w:hAnsi="Times New Roman"/>
          <w:color w:val="000000"/>
          <w:sz w:val="28"/>
          <w:lang w:val="ru-RU"/>
        </w:rPr>
        <w:t>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</w:t>
      </w:r>
      <w:r>
        <w:rPr>
          <w:rFonts w:ascii="Times New Roman" w:hAnsi="Times New Roman"/>
          <w:color w:val="000000"/>
          <w:sz w:val="28"/>
          <w:lang w:val="ru-RU"/>
        </w:rPr>
        <w:t>юмами в традициях разных народов, со своеобразием одежды в разных культурах и в разные эпохи.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Познакомиться с конструкцией </w:t>
      </w:r>
      <w:r>
        <w:rPr>
          <w:rFonts w:ascii="Times New Roman" w:hAnsi="Times New Roman"/>
          <w:color w:val="000000"/>
          <w:sz w:val="28"/>
          <w:lang w:val="ru-RU"/>
        </w:rPr>
        <w:t>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</w:t>
      </w:r>
      <w:r>
        <w:rPr>
          <w:rFonts w:ascii="Times New Roman" w:hAnsi="Times New Roman"/>
          <w:color w:val="000000"/>
          <w:sz w:val="28"/>
          <w:lang w:val="ru-RU"/>
        </w:rPr>
        <w:t>зы. Иметь представления о конструктивных особенностях переносного жилища – юрты.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</w:t>
      </w:r>
      <w:r>
        <w:rPr>
          <w:rFonts w:ascii="Times New Roman" w:hAnsi="Times New Roman"/>
          <w:color w:val="000000"/>
          <w:sz w:val="28"/>
          <w:lang w:val="ru-RU"/>
        </w:rPr>
        <w:t>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</w:t>
      </w:r>
      <w:r>
        <w:rPr>
          <w:rFonts w:ascii="Times New Roman" w:hAnsi="Times New Roman"/>
          <w:color w:val="000000"/>
          <w:sz w:val="28"/>
          <w:lang w:val="ru-RU"/>
        </w:rPr>
        <w:t xml:space="preserve">вные черты древнегреческого храма,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уметь его изобразить, иметь общее, целостное образное представление о древнегреческой культуре.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</w:t>
      </w:r>
      <w:r>
        <w:rPr>
          <w:rFonts w:ascii="Times New Roman" w:hAnsi="Times New Roman"/>
          <w:color w:val="000000"/>
          <w:sz w:val="28"/>
          <w:lang w:val="ru-RU"/>
        </w:rPr>
        <w:t>) собор в европейских городах, буддийская пагода, мусульманская мечеть, уметь изображать их.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</w:t>
      </w:r>
      <w:r>
        <w:rPr>
          <w:rFonts w:ascii="Times New Roman" w:hAnsi="Times New Roman"/>
          <w:color w:val="000000"/>
          <w:sz w:val="28"/>
          <w:lang w:val="ru-RU"/>
        </w:rPr>
        <w:t>цианова, А. П. Рябушкина, И. Я. Билибина и других по выбору учителя).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</w:t>
      </w:r>
      <w:r>
        <w:rPr>
          <w:rFonts w:ascii="Times New Roman" w:hAnsi="Times New Roman"/>
          <w:color w:val="000000"/>
          <w:sz w:val="28"/>
          <w:lang w:val="ru-RU"/>
        </w:rPr>
        <w:t>сов, в том числе монастырских), о памятниках русского деревянного зодчества (архитектурный комплекс на острове Кижи).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называть и объяснять содержание памя</w:t>
      </w:r>
      <w:r>
        <w:rPr>
          <w:rFonts w:ascii="Times New Roman" w:hAnsi="Times New Roman"/>
          <w:color w:val="000000"/>
          <w:sz w:val="28"/>
          <w:lang w:val="ru-RU"/>
        </w:rPr>
        <w:t>тника К. Минину и Д. Пожарскому скульптора И. П. Мартоса в Москве.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</w:t>
      </w:r>
      <w:r>
        <w:rPr>
          <w:rFonts w:ascii="Times New Roman" w:hAnsi="Times New Roman"/>
          <w:color w:val="000000"/>
          <w:sz w:val="28"/>
          <w:lang w:val="ru-RU"/>
        </w:rPr>
        <w:t xml:space="preserve">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</w:t>
      </w:r>
      <w:r>
        <w:rPr>
          <w:rFonts w:ascii="Times New Roman" w:hAnsi="Times New Roman"/>
          <w:color w:val="000000"/>
          <w:sz w:val="28"/>
          <w:lang w:val="ru-RU"/>
        </w:rPr>
        <w:t>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</w:t>
      </w:r>
      <w:r>
        <w:rPr>
          <w:rFonts w:ascii="Times New Roman" w:hAnsi="Times New Roman"/>
          <w:color w:val="000000"/>
          <w:sz w:val="28"/>
          <w:lang w:val="ru-RU"/>
        </w:rPr>
        <w:t>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произведений великих европейских художн</w:t>
      </w:r>
      <w:r>
        <w:rPr>
          <w:rFonts w:ascii="Times New Roman" w:hAnsi="Times New Roman"/>
          <w:color w:val="000000"/>
          <w:sz w:val="28"/>
          <w:lang w:val="ru-RU"/>
        </w:rPr>
        <w:t>иков: Леонардо да Винчи, Рафаэля, Рембрандта, Пикассо и других (по выбору учителя).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: изоб</w:t>
      </w:r>
      <w:r>
        <w:rPr>
          <w:rFonts w:ascii="Times New Roman" w:hAnsi="Times New Roman"/>
          <w:color w:val="000000"/>
          <w:sz w:val="28"/>
          <w:lang w:val="ru-RU"/>
        </w:rPr>
        <w:t>ражение линии горизонта и точки схода, перспективных сокращений, цветовых и тональных изменений.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</w:t>
      </w:r>
      <w:r>
        <w:rPr>
          <w:rFonts w:ascii="Times New Roman" w:hAnsi="Times New Roman"/>
          <w:color w:val="000000"/>
          <w:sz w:val="28"/>
          <w:lang w:val="ru-RU"/>
        </w:rPr>
        <w:t>рианты его устройства.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юрты, находить в п</w:t>
      </w:r>
      <w:r>
        <w:rPr>
          <w:rFonts w:ascii="Times New Roman" w:hAnsi="Times New Roman"/>
          <w:color w:val="000000"/>
          <w:sz w:val="28"/>
          <w:lang w:val="ru-RU"/>
        </w:rPr>
        <w:t xml:space="preserve">оисковой системе разнообразные модели юрты, её украшения, внешний и внутренний вид юрты. 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</w:t>
      </w:r>
      <w:r>
        <w:rPr>
          <w:rFonts w:ascii="Times New Roman" w:hAnsi="Times New Roman"/>
          <w:color w:val="000000"/>
          <w:sz w:val="28"/>
          <w:lang w:val="ru-RU"/>
        </w:rPr>
        <w:t xml:space="preserve"> со сводами-нефами, главой, куполом, готический или романский собор, пагода, мечеть).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</w:t>
      </w:r>
      <w:r>
        <w:rPr>
          <w:rFonts w:ascii="Times New Roman" w:hAnsi="Times New Roman"/>
          <w:color w:val="000000"/>
          <w:sz w:val="28"/>
          <w:lang w:val="ru-RU"/>
        </w:rPr>
        <w:t xml:space="preserve"> (при соответствующих технических условиях создать анимацию схематического движения человека).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</w:t>
      </w:r>
      <w:r>
        <w:rPr>
          <w:rFonts w:ascii="Times New Roman" w:hAnsi="Times New Roman"/>
          <w:color w:val="000000"/>
          <w:sz w:val="28"/>
        </w:rPr>
        <w:t>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460AEB" w:rsidRDefault="001665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>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учителем.</w:t>
      </w:r>
    </w:p>
    <w:p w:rsidR="00460AEB" w:rsidRDefault="00460AEB">
      <w:pPr>
        <w:rPr>
          <w:lang w:val="ru-RU"/>
        </w:rPr>
        <w:sectPr w:rsidR="00460AEB">
          <w:pgSz w:w="11906" w:h="16383"/>
          <w:pgMar w:top="1134" w:right="850" w:bottom="1134" w:left="1701" w:header="720" w:footer="720" w:gutter="0"/>
          <w:cols w:space="720"/>
        </w:sectPr>
      </w:pPr>
    </w:p>
    <w:p w:rsidR="00460AEB" w:rsidRDefault="00166566">
      <w:pPr>
        <w:spacing w:after="0"/>
        <w:ind w:left="120"/>
      </w:pPr>
      <w:bookmarkStart w:id="13" w:name="block-4556650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60AEB" w:rsidRDefault="001665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460AEB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</w:tr>
      <w:tr w:rsidR="00460AEB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/>
        </w:tc>
      </w:tr>
    </w:tbl>
    <w:p w:rsidR="00460AEB" w:rsidRDefault="00460AEB">
      <w:pPr>
        <w:sectPr w:rsidR="00460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0AEB" w:rsidRDefault="001665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460AEB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</w:tr>
      <w:tr w:rsidR="00460AEB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/>
        </w:tc>
      </w:tr>
    </w:tbl>
    <w:p w:rsidR="00460AEB" w:rsidRDefault="00460AEB">
      <w:pPr>
        <w:sectPr w:rsidR="00460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0AEB" w:rsidRDefault="001665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460AEB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/>
        </w:tc>
      </w:tr>
    </w:tbl>
    <w:p w:rsidR="00460AEB" w:rsidRDefault="00460AEB">
      <w:pPr>
        <w:sectPr w:rsidR="00460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0AEB" w:rsidRDefault="001665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4391"/>
        <w:gridCol w:w="1651"/>
        <w:gridCol w:w="1843"/>
        <w:gridCol w:w="1912"/>
        <w:gridCol w:w="2852"/>
      </w:tblGrid>
      <w:tr w:rsidR="00460AEB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60AEB" w:rsidRDefault="00460AEB"/>
        </w:tc>
      </w:tr>
    </w:tbl>
    <w:p w:rsidR="00460AEB" w:rsidRDefault="00460AEB">
      <w:pPr>
        <w:rPr>
          <w:lang w:val="ru-RU"/>
        </w:rPr>
        <w:sectPr w:rsidR="00460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0AEB" w:rsidRDefault="00460AEB">
      <w:pPr>
        <w:rPr>
          <w:lang w:val="ru-RU"/>
        </w:rPr>
      </w:pPr>
    </w:p>
    <w:p w:rsidR="00460AEB" w:rsidRDefault="00166566">
      <w:pPr>
        <w:spacing w:after="0"/>
        <w:ind w:left="120"/>
      </w:pPr>
      <w:bookmarkStart w:id="14" w:name="block-4556653"/>
      <w:bookmarkEnd w:id="13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460AEB" w:rsidRDefault="001665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4"/>
        <w:gridCol w:w="4205"/>
        <w:gridCol w:w="1356"/>
        <w:gridCol w:w="1843"/>
        <w:gridCol w:w="1912"/>
        <w:gridCol w:w="1349"/>
        <w:gridCol w:w="2223"/>
      </w:tblGrid>
      <w:tr w:rsidR="00460AEB">
        <w:trPr>
          <w:trHeight w:val="144"/>
          <w:tblCellSpacing w:w="0" w:type="dxa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вокруг нас: рассматриваем изображения в детских книгах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можно пятном: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дорисовываем зверушек от пятна или тени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Рисуем цветные коврики (коврик-осень / зима или коврик-ночь /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утро)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полон украшений: рассматриваем украшения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иллюстрациях к сказкам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украшает себя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человек: рисуем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героев сказок с подходящими украшениями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домики для героев книг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(творческая работа).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Строим город: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рисуем и строим город из пластилина и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постройка всегда помогают друг другу: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птиц: создаем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декоративные изображения птиц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жуки и бабочки: создаем аппликацию из цветной бумаги жука, бабочки или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стрекозы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и обсуждение фотографий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Здравствуй, лето! Рисуем красками «Как я буду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лето»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460AEB"/>
        </w:tc>
      </w:tr>
    </w:tbl>
    <w:p w:rsidR="00460AEB" w:rsidRDefault="00460AEB">
      <w:pPr>
        <w:sectPr w:rsidR="00460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0AEB" w:rsidRDefault="001665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4246"/>
        <w:gridCol w:w="1344"/>
        <w:gridCol w:w="1843"/>
        <w:gridCol w:w="1912"/>
        <w:gridCol w:w="1349"/>
        <w:gridCol w:w="2223"/>
      </w:tblGrid>
      <w:tr w:rsidR="00460AEB">
        <w:trPr>
          <w:trHeight w:val="144"/>
          <w:tblCellSpacing w:w="0" w:type="dxa"/>
        </w:trPr>
        <w:tc>
          <w:tcPr>
            <w:tcW w:w="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рисует красками: смешиваем краски, рисуем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эмоции и настроение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Гуашь, три основных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цвета: рисуем дворец холодного ветра и дворец золотой осени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может пластилин: лепим фигурку любимого животного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реальность, фантазия: рисуем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домашних и фантастических животных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Конструируем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формы: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создаем композицию «Подводный мир»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 животных: передаем характер и настроение животных в рисунке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(творческая работа).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здания: рисуем дома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разных сказочных героев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«Весенняя земля»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9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460AEB"/>
        </w:tc>
      </w:tr>
    </w:tbl>
    <w:p w:rsidR="00460AEB" w:rsidRDefault="00460AEB">
      <w:pPr>
        <w:sectPr w:rsidR="00460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0AEB" w:rsidRDefault="001665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163"/>
        <w:gridCol w:w="1107"/>
        <w:gridCol w:w="1843"/>
        <w:gridCol w:w="1912"/>
        <w:gridCol w:w="1349"/>
        <w:gridCol w:w="2863"/>
      </w:tblGrid>
      <w:tr w:rsidR="00460AEB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постройка, украшения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материалы: знакомимся с иллюстрациями и дизайном предметов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игрушки: создаем игрушки из подручного нехудожественного материала и/или из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пластилина/глины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Орнаменты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обоев и штор: создаем орнаменты в графическом редакторе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для твоего дома: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рассматриваем работы художников над предметами быта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Исторические и архитектурные памятники: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рисуем достопримечательности города или села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цирке: рисуем на тему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 цирке»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кукол: создаем сказочного персонажа из пластилина или в бумагопластике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Маска: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создаем маски сказочных персонажей с характерным выражением 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промежуточная </w:t>
            </w:r>
            <w:r>
              <w:rPr>
                <w:rFonts w:ascii="Times New Roman" w:hAnsi="Times New Roman"/>
                <w:color w:val="000000"/>
                <w:sz w:val="24"/>
              </w:rPr>
              <w:t>аттестация (творческая работа).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Музеи искусства: участвуем в виртуальном интерактивном путешествии в художественные музеи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Картина-портрет: рассматриваем произведения портретистов,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сочиняем рассказы к портретам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Скульптура в музее и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улице: лепим эскиз парковой скульптуры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460AEB"/>
        </w:tc>
      </w:tr>
    </w:tbl>
    <w:p w:rsidR="00460AEB" w:rsidRDefault="00460AEB">
      <w:pPr>
        <w:sectPr w:rsidR="00460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0AEB" w:rsidRDefault="001665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3823"/>
        <w:gridCol w:w="1245"/>
        <w:gridCol w:w="1843"/>
        <w:gridCol w:w="1912"/>
        <w:gridCol w:w="1349"/>
        <w:gridCol w:w="2863"/>
      </w:tblGrid>
      <w:tr w:rsidR="00460AEB">
        <w:trPr>
          <w:trHeight w:val="144"/>
          <w:tblCellSpacing w:w="0" w:type="dxa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0AEB" w:rsidRDefault="00460A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0AEB" w:rsidRDefault="00460AEB"/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изображает: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земли: рисуем пейзаж по правилам линейной и воздушной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красками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создаем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изображаем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фигуру человека в национальном костюме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соборы: изображаем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древнерусский храм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Новгород: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Москва: знакомимся с памятниками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восходящего солнца: изображаем японок в национальной одежде и создаем панно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в Японии»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Промежуточная аттестация (творческая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работа).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Древняя Эллада: создаем панно «Олимпийские игры в Древней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Греции»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0AEB" w:rsidRPr="006F3405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Победы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Великой Отечественной войне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0AEB">
        <w:trPr>
          <w:trHeight w:val="144"/>
          <w:tblCellSpacing w:w="0" w:type="dxa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Юность и надежды: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создаем живописный детский портрет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:rsidR="00460AEB" w:rsidRDefault="00460AEB">
            <w:pPr>
              <w:spacing w:after="0"/>
              <w:ind w:left="135"/>
            </w:pPr>
          </w:p>
        </w:tc>
      </w:tr>
      <w:tr w:rsidR="00460AE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60AEB" w:rsidRDefault="00166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0AEB" w:rsidRDefault="00460AEB"/>
        </w:tc>
      </w:tr>
    </w:tbl>
    <w:p w:rsidR="00460AEB" w:rsidRDefault="00460AEB">
      <w:pPr>
        <w:rPr>
          <w:lang w:val="ru-RU"/>
        </w:rPr>
        <w:sectPr w:rsidR="00460A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0AEB" w:rsidRDefault="00460AEB">
      <w:pPr>
        <w:rPr>
          <w:lang w:val="ru-RU"/>
        </w:rPr>
      </w:pPr>
    </w:p>
    <w:p w:rsidR="00460AEB" w:rsidRDefault="00166566">
      <w:pPr>
        <w:spacing w:after="0"/>
        <w:ind w:left="120"/>
        <w:rPr>
          <w:lang w:val="ru-RU"/>
        </w:rPr>
      </w:pPr>
      <w:bookmarkStart w:id="15" w:name="block-4556654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460AEB" w:rsidRDefault="0016656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60AEB" w:rsidRDefault="00460AEB">
      <w:pPr>
        <w:spacing w:after="0" w:line="480" w:lineRule="auto"/>
        <w:ind w:left="120"/>
        <w:rPr>
          <w:lang w:val="ru-RU"/>
        </w:rPr>
      </w:pPr>
    </w:p>
    <w:p w:rsidR="00460AEB" w:rsidRDefault="00460AEB">
      <w:pPr>
        <w:spacing w:after="0" w:line="480" w:lineRule="auto"/>
        <w:ind w:left="120"/>
        <w:rPr>
          <w:lang w:val="ru-RU"/>
        </w:rPr>
      </w:pPr>
    </w:p>
    <w:p w:rsidR="00460AEB" w:rsidRDefault="00460AEB">
      <w:pPr>
        <w:spacing w:after="0"/>
        <w:ind w:left="120"/>
        <w:rPr>
          <w:lang w:val="ru-RU"/>
        </w:rPr>
      </w:pPr>
    </w:p>
    <w:p w:rsidR="00460AEB" w:rsidRDefault="0016656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60AEB" w:rsidRDefault="00460AEB">
      <w:pPr>
        <w:spacing w:after="0" w:line="480" w:lineRule="auto"/>
        <w:ind w:left="120"/>
        <w:rPr>
          <w:lang w:val="ru-RU"/>
        </w:rPr>
      </w:pPr>
    </w:p>
    <w:p w:rsidR="00460AEB" w:rsidRDefault="00460AEB">
      <w:pPr>
        <w:spacing w:after="0"/>
        <w:ind w:left="120"/>
        <w:rPr>
          <w:lang w:val="ru-RU"/>
        </w:rPr>
      </w:pPr>
    </w:p>
    <w:p w:rsidR="00460AEB" w:rsidRDefault="0016656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  <w:bookmarkEnd w:id="15"/>
    </w:p>
    <w:sectPr w:rsidR="00460AEB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566" w:rsidRDefault="00166566">
      <w:pPr>
        <w:spacing w:line="240" w:lineRule="auto"/>
      </w:pPr>
      <w:r>
        <w:separator/>
      </w:r>
    </w:p>
  </w:endnote>
  <w:endnote w:type="continuationSeparator" w:id="0">
    <w:p w:rsidR="00166566" w:rsidRDefault="001665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566" w:rsidRDefault="00166566">
      <w:pPr>
        <w:spacing w:after="0"/>
      </w:pPr>
      <w:r>
        <w:separator/>
      </w:r>
    </w:p>
  </w:footnote>
  <w:footnote w:type="continuationSeparator" w:id="0">
    <w:p w:rsidR="00166566" w:rsidRDefault="001665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47B5"/>
    <w:multiLevelType w:val="multilevel"/>
    <w:tmpl w:val="0A6A47B5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0A306A"/>
    <w:multiLevelType w:val="multilevel"/>
    <w:tmpl w:val="2C0A30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2F2337"/>
    <w:multiLevelType w:val="multilevel"/>
    <w:tmpl w:val="432F2337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DF62A8"/>
    <w:multiLevelType w:val="multilevel"/>
    <w:tmpl w:val="65DF62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071C83"/>
    <w:multiLevelType w:val="multilevel"/>
    <w:tmpl w:val="73071C83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6F7384"/>
    <w:multiLevelType w:val="multilevel"/>
    <w:tmpl w:val="796F73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5DD7"/>
    <w:rsid w:val="00057D95"/>
    <w:rsid w:val="000A5DD7"/>
    <w:rsid w:val="00125E3F"/>
    <w:rsid w:val="00166566"/>
    <w:rsid w:val="00460AEB"/>
    <w:rsid w:val="004C3695"/>
    <w:rsid w:val="00656425"/>
    <w:rsid w:val="006C52C0"/>
    <w:rsid w:val="006F3405"/>
    <w:rsid w:val="008A524C"/>
    <w:rsid w:val="00B02165"/>
    <w:rsid w:val="00BF6217"/>
    <w:rsid w:val="00F30024"/>
    <w:rsid w:val="2ECB769D"/>
    <w:rsid w:val="32754CB5"/>
    <w:rsid w:val="35D11746"/>
    <w:rsid w:val="3AF7754D"/>
    <w:rsid w:val="56C85067"/>
    <w:rsid w:val="7DEE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6F3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F3405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892" TargetMode="External"/><Relationship Id="rId18" Type="http://schemas.openxmlformats.org/officeDocument/2006/relationships/hyperlink" Target="https://m.edsoo.ru/7f4129ea" TargetMode="External"/><Relationship Id="rId26" Type="http://schemas.openxmlformats.org/officeDocument/2006/relationships/hyperlink" Target="https://m.edsoo.ru/8a14c0e8" TargetMode="External"/><Relationship Id="rId39" Type="http://schemas.openxmlformats.org/officeDocument/2006/relationships/hyperlink" Target="https://m.edsoo.ru/8a14a626" TargetMode="External"/><Relationship Id="rId21" Type="http://schemas.openxmlformats.org/officeDocument/2006/relationships/hyperlink" Target="https://m.edsoo.ru/8a14af2c" TargetMode="External"/><Relationship Id="rId34" Type="http://schemas.openxmlformats.org/officeDocument/2006/relationships/hyperlink" Target="https://m.edsoo.ru/8a14a19e" TargetMode="External"/><Relationship Id="rId42" Type="http://schemas.openxmlformats.org/officeDocument/2006/relationships/hyperlink" Target="https://m.edsoo.ru/8a14ca48" TargetMode="External"/><Relationship Id="rId47" Type="http://schemas.openxmlformats.org/officeDocument/2006/relationships/hyperlink" Target="https://m.edsoo.ru/8a14acca" TargetMode="External"/><Relationship Id="rId50" Type="http://schemas.openxmlformats.org/officeDocument/2006/relationships/hyperlink" Target="https://m.edsoo.ru/8a14dd4e" TargetMode="External"/><Relationship Id="rId55" Type="http://schemas.openxmlformats.org/officeDocument/2006/relationships/hyperlink" Target="https://m.edsoo.ru/8a14ec6c" TargetMode="External"/><Relationship Id="rId63" Type="http://schemas.openxmlformats.org/officeDocument/2006/relationships/hyperlink" Target="https://m.edsoo.ru/8a14e938" TargetMode="External"/><Relationship Id="rId68" Type="http://schemas.openxmlformats.org/officeDocument/2006/relationships/hyperlink" Target="https://m.edsoo.ru/8a15088c" TargetMode="External"/><Relationship Id="rId76" Type="http://schemas.openxmlformats.org/officeDocument/2006/relationships/hyperlink" Target="https://m.edsoo.ru/8a14e6b8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8a151a7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29ea" TargetMode="External"/><Relationship Id="rId29" Type="http://schemas.openxmlformats.org/officeDocument/2006/relationships/hyperlink" Target="https://m.edsoo.ru/8a14b490" TargetMode="External"/><Relationship Id="rId11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8a14b2c4" TargetMode="External"/><Relationship Id="rId32" Type="http://schemas.openxmlformats.org/officeDocument/2006/relationships/hyperlink" Target="https://m.edsoo.ru/8a14ba1c" TargetMode="External"/><Relationship Id="rId37" Type="http://schemas.openxmlformats.org/officeDocument/2006/relationships/hyperlink" Target="https://m.edsoo.ru/8a14996a" TargetMode="External"/><Relationship Id="rId40" Type="http://schemas.openxmlformats.org/officeDocument/2006/relationships/hyperlink" Target="https://m.edsoo.ru/8a14c71e" TargetMode="External"/><Relationship Id="rId45" Type="http://schemas.openxmlformats.org/officeDocument/2006/relationships/hyperlink" Target="https://m.edsoo.ru/8a149eb0" TargetMode="External"/><Relationship Id="rId53" Type="http://schemas.openxmlformats.org/officeDocument/2006/relationships/hyperlink" Target="https://m.edsoo.ru/8a151070" TargetMode="External"/><Relationship Id="rId58" Type="http://schemas.openxmlformats.org/officeDocument/2006/relationships/hyperlink" Target="https://m.edsoo.ru/8a14fcca" TargetMode="External"/><Relationship Id="rId66" Type="http://schemas.openxmlformats.org/officeDocument/2006/relationships/hyperlink" Target="https://m.edsoo.ru/8a151584" TargetMode="External"/><Relationship Id="rId74" Type="http://schemas.openxmlformats.org/officeDocument/2006/relationships/hyperlink" Target="https://m.edsoo.ru/8a150cb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8a14cd18" TargetMode="External"/><Relationship Id="rId28" Type="http://schemas.openxmlformats.org/officeDocument/2006/relationships/hyperlink" Target="https://m.edsoo.ru/8a14c35e" TargetMode="External"/><Relationship Id="rId36" Type="http://schemas.openxmlformats.org/officeDocument/2006/relationships/hyperlink" Target="https://m.edsoo.ru/8a14a7f2" TargetMode="External"/><Relationship Id="rId49" Type="http://schemas.openxmlformats.org/officeDocument/2006/relationships/hyperlink" Target="https://m.edsoo.ru/8a14d4ca" TargetMode="External"/><Relationship Id="rId57" Type="http://schemas.openxmlformats.org/officeDocument/2006/relationships/hyperlink" Target="https://m.edsoo.ru/8a14e302" TargetMode="External"/><Relationship Id="rId61" Type="http://schemas.openxmlformats.org/officeDocument/2006/relationships/hyperlink" Target="https://m.edsoo.ru/8a14d7b8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8a1496ae" TargetMode="External"/><Relationship Id="rId31" Type="http://schemas.openxmlformats.org/officeDocument/2006/relationships/hyperlink" Target="https://m.edsoo.ru/8a14b8e6" TargetMode="External"/><Relationship Id="rId44" Type="http://schemas.openxmlformats.org/officeDocument/2006/relationships/hyperlink" Target="https://m.edsoo.ru/8a14c890" TargetMode="External"/><Relationship Id="rId52" Type="http://schemas.openxmlformats.org/officeDocument/2006/relationships/hyperlink" Target="https://m.edsoo.ru/8a14f630" TargetMode="External"/><Relationship Id="rId60" Type="http://schemas.openxmlformats.org/officeDocument/2006/relationships/hyperlink" Target="https://m.edsoo.ru/8a14db64" TargetMode="External"/><Relationship Id="rId65" Type="http://schemas.openxmlformats.org/officeDocument/2006/relationships/hyperlink" Target="https://m.edsoo.ru/8a14f270" TargetMode="External"/><Relationship Id="rId73" Type="http://schemas.openxmlformats.org/officeDocument/2006/relationships/hyperlink" Target="https://m.edsoo.ru/8a15006c" TargetMode="Externa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b166" TargetMode="External"/><Relationship Id="rId27" Type="http://schemas.openxmlformats.org/officeDocument/2006/relationships/hyperlink" Target="https://m.edsoo.ru/8a14929e" TargetMode="External"/><Relationship Id="rId30" Type="http://schemas.openxmlformats.org/officeDocument/2006/relationships/hyperlink" Target="https://m.edsoo.ru/8a14b6e8" TargetMode="External"/><Relationship Id="rId35" Type="http://schemas.openxmlformats.org/officeDocument/2006/relationships/hyperlink" Target="https://m.edsoo.ru/8a14a45a" TargetMode="External"/><Relationship Id="rId43" Type="http://schemas.openxmlformats.org/officeDocument/2006/relationships/hyperlink" Target="https://m.edsoo.ru/8a149c3a" TargetMode="External"/><Relationship Id="rId48" Type="http://schemas.openxmlformats.org/officeDocument/2006/relationships/hyperlink" Target="https://m.edsoo.ru/8a14fe78" TargetMode="External"/><Relationship Id="rId56" Type="http://schemas.openxmlformats.org/officeDocument/2006/relationships/hyperlink" Target="https://m.edsoo.ru/8a14ede8" TargetMode="External"/><Relationship Id="rId64" Type="http://schemas.openxmlformats.org/officeDocument/2006/relationships/hyperlink" Target="https://m.edsoo.ru/8a14f036" TargetMode="External"/><Relationship Id="rId69" Type="http://schemas.openxmlformats.org/officeDocument/2006/relationships/hyperlink" Target="https://m.edsoo.ru/8a14faa4" TargetMode="External"/><Relationship Id="rId77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hyperlink" Target="https://m.edsoo.ru/8a150e90" TargetMode="External"/><Relationship Id="rId72" Type="http://schemas.openxmlformats.org/officeDocument/2006/relationships/hyperlink" Target="https://m.edsoo.ru/8a151318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1892" TargetMode="External"/><Relationship Id="rId17" Type="http://schemas.openxmlformats.org/officeDocument/2006/relationships/hyperlink" Target="https://m.edsoo.ru/7f4129ea" TargetMode="External"/><Relationship Id="rId25" Type="http://schemas.openxmlformats.org/officeDocument/2006/relationships/hyperlink" Target="https://m.edsoo.ru/8a1494d8" TargetMode="External"/><Relationship Id="rId33" Type="http://schemas.openxmlformats.org/officeDocument/2006/relationships/hyperlink" Target="https://m.edsoo.ru/8a14bd46" TargetMode="External"/><Relationship Id="rId38" Type="http://schemas.openxmlformats.org/officeDocument/2006/relationships/hyperlink" Target="https://m.edsoo.ru/8a14982a" TargetMode="External"/><Relationship Id="rId46" Type="http://schemas.openxmlformats.org/officeDocument/2006/relationships/hyperlink" Target="https://m.edsoo.ru/8a149abe" TargetMode="External"/><Relationship Id="rId59" Type="http://schemas.openxmlformats.org/officeDocument/2006/relationships/hyperlink" Target="https://m.edsoo.ru/8a14f838" TargetMode="External"/><Relationship Id="rId67" Type="http://schemas.openxmlformats.org/officeDocument/2006/relationships/hyperlink" Target="https://m.edsoo.ru/8a15074c" TargetMode="External"/><Relationship Id="rId20" Type="http://schemas.openxmlformats.org/officeDocument/2006/relationships/hyperlink" Target="https://m.edsoo.ru/8a14a932" TargetMode="External"/><Relationship Id="rId41" Type="http://schemas.openxmlformats.org/officeDocument/2006/relationships/hyperlink" Target="https://m.edsoo.ru/8a14d0d8" TargetMode="External"/><Relationship Id="rId54" Type="http://schemas.openxmlformats.org/officeDocument/2006/relationships/hyperlink" Target="https://m.edsoo.ru/8a14eafa" TargetMode="External"/><Relationship Id="rId62" Type="http://schemas.openxmlformats.org/officeDocument/2006/relationships/hyperlink" Target="https://m.edsoo.ru/8a14ec6c" TargetMode="External"/><Relationship Id="rId70" Type="http://schemas.openxmlformats.org/officeDocument/2006/relationships/hyperlink" Target="https://m.edsoo.ru/8a150a80" TargetMode="External"/><Relationship Id="rId75" Type="http://schemas.openxmlformats.org/officeDocument/2006/relationships/hyperlink" Target="https://m.edsoo.ru/8a14e4c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12198</Words>
  <Characters>69531</Characters>
  <Application>Microsoft Office Word</Application>
  <DocSecurity>0</DocSecurity>
  <Lines>579</Lines>
  <Paragraphs>163</Paragraphs>
  <ScaleCrop>false</ScaleCrop>
  <Company/>
  <LinksUpToDate>false</LinksUpToDate>
  <CharactersWithSpaces>81566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2024-09-03T12:31:00Z</cp:lastPrinted>
  <dcterms:created xsi:type="dcterms:W3CDTF">2023-09-24T15:02:00Z</dcterms:created>
  <dcterms:modified xsi:type="dcterms:W3CDTF">2026-09-17T02:21:00Z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B1B38C680C1640A7B3158AD36B03737F_12</vt:lpwstr>
  </property>
  <property fmtid="{D5CDD505-2E9C-101B-9397-08002B2CF9AE}" pid="4" name="KSOTemplateDocerSaveRecord">
    <vt:lpwstr>eyJoZGlkIjoiOTYxMDBjNGM1MGYxM2I1OTYzM2Y5ZTU5NTYzMTg3YzkiLCJ1c2VySWQiOiI4MjQ2MzUxNzM1MjUifQ==</vt:lpwstr>
  </property>
</Properties>
</file>