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691" w:rsidRPr="00BA533F" w:rsidRDefault="00C17865">
      <w:pPr>
        <w:spacing w:after="0"/>
        <w:ind w:left="120"/>
        <w:rPr>
          <w:lang w:val="ru-RU"/>
        </w:rPr>
      </w:pPr>
      <w:bookmarkStart w:id="0" w:name="block-21853868"/>
      <w:r>
        <w:rPr>
          <w:noProof/>
          <w:lang w:val="ru-RU" w:eastAsia="ru-RU"/>
        </w:rPr>
        <w:drawing>
          <wp:inline distT="0" distB="0" distL="0" distR="0">
            <wp:extent cx="5940425" cy="816110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161101"/>
                    </a:xfrm>
                    <a:prstGeom prst="rect">
                      <a:avLst/>
                    </a:prstGeom>
                    <a:noFill/>
                    <a:ln>
                      <a:noFill/>
                    </a:ln>
                  </pic:spPr>
                </pic:pic>
              </a:graphicData>
            </a:graphic>
          </wp:inline>
        </w:drawing>
      </w:r>
      <w:bookmarkStart w:id="1" w:name="_GoBack"/>
      <w:bookmarkEnd w:id="1"/>
    </w:p>
    <w:p w:rsidR="00AD1691" w:rsidRPr="00BA533F" w:rsidRDefault="00AD1691">
      <w:pPr>
        <w:rPr>
          <w:lang w:val="ru-RU"/>
        </w:rPr>
        <w:sectPr w:rsidR="00AD1691" w:rsidRPr="00BA533F">
          <w:pgSz w:w="11906" w:h="16383"/>
          <w:pgMar w:top="1134" w:right="850" w:bottom="1134" w:left="1701" w:header="720" w:footer="720" w:gutter="0"/>
          <w:cols w:space="720"/>
        </w:sectPr>
      </w:pPr>
    </w:p>
    <w:p w:rsidR="00AD1691" w:rsidRPr="00BA533F" w:rsidRDefault="00D42B23">
      <w:pPr>
        <w:spacing w:after="0" w:line="264" w:lineRule="auto"/>
        <w:ind w:left="120"/>
        <w:jc w:val="both"/>
        <w:rPr>
          <w:lang w:val="ru-RU"/>
        </w:rPr>
      </w:pPr>
      <w:bookmarkStart w:id="2" w:name="block-21853869"/>
      <w:bookmarkEnd w:id="0"/>
      <w:r w:rsidRPr="00BA533F">
        <w:rPr>
          <w:rFonts w:ascii="Times New Roman" w:hAnsi="Times New Roman"/>
          <w:b/>
          <w:color w:val="000000"/>
          <w:sz w:val="28"/>
          <w:lang w:val="ru-RU"/>
        </w:rPr>
        <w:lastRenderedPageBreak/>
        <w:t>ПОЯСНИТЕЛЬНАЯ ЗАПИСКА</w:t>
      </w:r>
    </w:p>
    <w:p w:rsidR="00AD1691" w:rsidRPr="00BA533F" w:rsidRDefault="00AD1691">
      <w:pPr>
        <w:spacing w:after="0" w:line="264" w:lineRule="auto"/>
        <w:ind w:left="120"/>
        <w:jc w:val="both"/>
        <w:rPr>
          <w:lang w:val="ru-RU"/>
        </w:rPr>
      </w:pP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 xml:space="preserve">Геометрия как один из основных разделов школьной математики, имеющий своей целью обеспечить изучение свойств и размеров фигур, их отношений и взаимное расположение, опирается на логическую, доказательную линию. Ценность изучения геометрии на уровне основного общего образования заключается в том, что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 xml:space="preserve">Второй целью изучения геометрии является использование её как инструмента при решении как математических, так и практических задач, встречающихся в реальной жизни. Обучающийся должен научиться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кабеля или требуемые размеры гаража для автомобиля. Этому соответствует вторая, вычислительная линия в изучении геометрии. При решении задач практического характера обучающийся учится строить математические модели реальных жизненных ситуаций, проводить вычисления и оценивать адекватность полученного результата. </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Учебный курс «Геометрия» включает следующие основные разделы содержания: «Геометрические фигуры и их свойства», «Измерение геометрических величин», «Декартовы координаты на плоскости», «Векторы», «Движения плоскости», «Преобразования подобия».</w:t>
      </w:r>
    </w:p>
    <w:p w:rsidR="00AD1691" w:rsidRPr="00BA533F" w:rsidRDefault="00D42B23">
      <w:pPr>
        <w:spacing w:after="0" w:line="264" w:lineRule="auto"/>
        <w:ind w:firstLine="600"/>
        <w:jc w:val="both"/>
        <w:rPr>
          <w:lang w:val="ru-RU"/>
        </w:rPr>
      </w:pPr>
      <w:bookmarkStart w:id="3" w:name="6c37334c-5fa9-457a-ad76-d36f127aa8c8"/>
      <w:r w:rsidRPr="00BA533F">
        <w:rPr>
          <w:rFonts w:ascii="Times New Roman" w:hAnsi="Times New Roman"/>
          <w:color w:val="000000"/>
          <w:sz w:val="28"/>
          <w:lang w:val="ru-RU"/>
        </w:rPr>
        <w:t>На изучение учебного курса «Геометрия» отводится 204 часа: в 7 классе – 68 часов (2 часа в неделю), в 8 классе – 68 часов (2 часа в неделю), в 9 классе – 68 часов (2 часа в неделю).</w:t>
      </w:r>
      <w:bookmarkEnd w:id="3"/>
    </w:p>
    <w:p w:rsidR="00AD1691" w:rsidRPr="00BA533F" w:rsidRDefault="00AD1691">
      <w:pPr>
        <w:rPr>
          <w:lang w:val="ru-RU"/>
        </w:rPr>
        <w:sectPr w:rsidR="00AD1691" w:rsidRPr="00BA533F">
          <w:pgSz w:w="11906" w:h="16383"/>
          <w:pgMar w:top="1134" w:right="850" w:bottom="1134" w:left="1701" w:header="720" w:footer="720" w:gutter="0"/>
          <w:cols w:space="720"/>
        </w:sectPr>
      </w:pPr>
    </w:p>
    <w:p w:rsidR="00AD1691" w:rsidRPr="00BA533F" w:rsidRDefault="00D42B23">
      <w:pPr>
        <w:spacing w:after="0" w:line="264" w:lineRule="auto"/>
        <w:ind w:left="120"/>
        <w:jc w:val="both"/>
        <w:rPr>
          <w:lang w:val="ru-RU"/>
        </w:rPr>
      </w:pPr>
      <w:bookmarkStart w:id="4" w:name="block-21853866"/>
      <w:bookmarkEnd w:id="2"/>
      <w:r w:rsidRPr="00BA533F">
        <w:rPr>
          <w:rFonts w:ascii="Times New Roman" w:hAnsi="Times New Roman"/>
          <w:b/>
          <w:color w:val="000000"/>
          <w:sz w:val="28"/>
          <w:lang w:val="ru-RU"/>
        </w:rPr>
        <w:lastRenderedPageBreak/>
        <w:t>СОДЕРЖАНИЕ ОБУЧЕНИЯ</w:t>
      </w:r>
    </w:p>
    <w:p w:rsidR="00AD1691" w:rsidRPr="00BA533F" w:rsidRDefault="00AD1691">
      <w:pPr>
        <w:spacing w:after="0" w:line="264" w:lineRule="auto"/>
        <w:ind w:left="120"/>
        <w:jc w:val="both"/>
        <w:rPr>
          <w:lang w:val="ru-RU"/>
        </w:rPr>
      </w:pP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7 КЛАСС</w:t>
      </w:r>
    </w:p>
    <w:p w:rsidR="00AD1691" w:rsidRPr="00BA533F" w:rsidRDefault="00AD1691">
      <w:pPr>
        <w:spacing w:after="0" w:line="264" w:lineRule="auto"/>
        <w:ind w:left="120"/>
        <w:jc w:val="both"/>
        <w:rPr>
          <w:lang w:val="ru-RU"/>
        </w:rPr>
      </w:pP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Симметричные фигуры. Основные свойства осевой симметрии. Примеры симметрии в окружающем мире.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Основные построения с помощью циркуля и линейки. Треугольник. Высота, медиана, биссектриса, их свойства.</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Равнобедренный и равносторонний треугольники. Неравенство треугольника.</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Свойства и признаки равнобедренного треугольника. Признаки равенства треугольников.</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Свойства и признаки параллельных прямых. Сумма углов треугольника. Внешние углы треугольника.</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Геометрическое место точек. Биссектриса угла и серединный перпендикуляр к отрезку как геометрические места точек.</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8 КЛАСС</w:t>
      </w:r>
    </w:p>
    <w:p w:rsidR="00AD1691" w:rsidRPr="00BA533F" w:rsidRDefault="00AD1691">
      <w:pPr>
        <w:spacing w:after="0" w:line="264" w:lineRule="auto"/>
        <w:ind w:left="120"/>
        <w:jc w:val="both"/>
        <w:rPr>
          <w:lang w:val="ru-RU"/>
        </w:rPr>
      </w:pP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Метод удвоения медианы. Центральная симметрия. Теорема Фалеса и теорема о пропорциональных отрезках.</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Средние линии треугольника и трапеции. Центр масс треугольника.</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Подобие треугольников, коэффициент подобия. Признаки подобия треугольников. Применение подобия при решении практических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lastRenderedPageBreak/>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Вычисление площадей треугольников и многоугольников на клетчатой бумаге.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Теорема Пифагора. Применение теоремы Пифагора при решении практических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Синус, косинус, тангенс острого угла прямоугольного треугольника. Основное тригонометрическое тождество. Тригонометрические функции углов в 30, 45 и 60°.</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9 КЛАСС</w:t>
      </w:r>
    </w:p>
    <w:p w:rsidR="00AD1691" w:rsidRPr="00BA533F" w:rsidRDefault="00AD1691">
      <w:pPr>
        <w:spacing w:after="0" w:line="264" w:lineRule="auto"/>
        <w:ind w:left="120"/>
        <w:jc w:val="both"/>
        <w:rPr>
          <w:lang w:val="ru-RU"/>
        </w:rPr>
      </w:pP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Синус, косинус, тангенс углов от 0 до 180°. Основное тригонометрическое тождество. Формулы приведения.</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Преобразование подобия. Подобие соответственных элементов.</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Теорема о произведении отрезков хорд, теоремы о произведении отрезков секущих, теорема о квадрате касательной.</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Вектор, длина (модуль) вектора, сонаправленные векторы, противоположно направленные векторы, коллинеарность векторов, равенство векторов, операции над векторами. Разложение вектора по двум неколлинеарным векторам. Координаты вектора. Скалярное произведение векторов, применение для нахождения длин и углов.</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Декартовы координаты на плоскости. Уравнения прямой и окружности в координатах, пересечение окружностей и прямых. Метод координат и его применение.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Движения плоскости и внутренние симметрии фигур (элементарные представления). Параллельный перенос. Поворот.</w:t>
      </w:r>
    </w:p>
    <w:p w:rsidR="00AD1691" w:rsidRPr="00BA533F" w:rsidRDefault="00AD1691">
      <w:pPr>
        <w:rPr>
          <w:lang w:val="ru-RU"/>
        </w:rPr>
        <w:sectPr w:rsidR="00AD1691" w:rsidRPr="00BA533F">
          <w:pgSz w:w="11906" w:h="16383"/>
          <w:pgMar w:top="1134" w:right="850" w:bottom="1134" w:left="1701" w:header="720" w:footer="720" w:gutter="0"/>
          <w:cols w:space="720"/>
        </w:sectPr>
      </w:pPr>
    </w:p>
    <w:p w:rsidR="00AD1691" w:rsidRPr="00BA533F" w:rsidRDefault="00D42B23">
      <w:pPr>
        <w:spacing w:after="0" w:line="264" w:lineRule="auto"/>
        <w:ind w:left="120"/>
        <w:jc w:val="both"/>
        <w:rPr>
          <w:lang w:val="ru-RU"/>
        </w:rPr>
      </w:pPr>
      <w:bookmarkStart w:id="5" w:name="block-21853867"/>
      <w:bookmarkEnd w:id="4"/>
      <w:r w:rsidRPr="00BA533F">
        <w:rPr>
          <w:rFonts w:ascii="Times New Roman" w:hAnsi="Times New Roman"/>
          <w:b/>
          <w:color w:val="000000"/>
          <w:sz w:val="28"/>
          <w:lang w:val="ru-RU"/>
        </w:rPr>
        <w:lastRenderedPageBreak/>
        <w:t>ПЛАНИРУЕМЫЕ РЕЗУЛЬТАТЫ ОСВОЕНИЯ ПРОГРАММЫ УЧЕБНОГО КУРСА «ГЕОМЕТРИЯ» НА УРОВНЕ ОСНОВНОГО ОБЩЕГО ОБРАЗОВАНИЯ</w:t>
      </w:r>
    </w:p>
    <w:p w:rsidR="00AD1691" w:rsidRPr="00BA533F" w:rsidRDefault="00AD1691">
      <w:pPr>
        <w:spacing w:after="0" w:line="264" w:lineRule="auto"/>
        <w:ind w:left="120"/>
        <w:jc w:val="both"/>
        <w:rPr>
          <w:lang w:val="ru-RU"/>
        </w:rPr>
      </w:pP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ЛИЧНОСТНЫЕ РЕЗУЛЬТАТЫ</w:t>
      </w:r>
    </w:p>
    <w:p w:rsidR="00AD1691" w:rsidRPr="00BA533F" w:rsidRDefault="00AD1691">
      <w:pPr>
        <w:spacing w:after="0" w:line="264" w:lineRule="auto"/>
        <w:ind w:left="120"/>
        <w:jc w:val="both"/>
        <w:rPr>
          <w:lang w:val="ru-RU"/>
        </w:rPr>
      </w:pP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t xml:space="preserve">Личностные результаты </w:t>
      </w:r>
      <w:r w:rsidRPr="00BA533F">
        <w:rPr>
          <w:rFonts w:ascii="Times New Roman" w:hAnsi="Times New Roman"/>
          <w:color w:val="000000"/>
          <w:sz w:val="28"/>
          <w:lang w:val="ru-RU"/>
        </w:rPr>
        <w:t>освоения программы учебного курса «Геометрия» характеризуются:</w:t>
      </w: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t>1) патриотическое воспитание: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и прикладных сферах;</w:t>
      </w: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t>2) гражданское и духовно-нравственное воспитание: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t>3) трудовое воспитание: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и построением индивидуальной траектории образования и жизненных планов с учётом личных интересов и общественных потребностей;</w:t>
      </w: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t>4) эстетическое воспитание: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t>5) ценности научного познания:</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овладением простейшими навыками исследовательской деятельности;</w:t>
      </w: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lastRenderedPageBreak/>
        <w:t>6) физическое воспитание, формирование культуры здоровья и эмоционального благополучия:</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t>7) экологическое воспитание: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ориентацией на применение математических знаний для решения задач в области сохранности окружающей среды, планирования поступков и оценки их возможных последствий для окружающей среды, осознанием глобального характера экологических проблем и путей их решения;</w:t>
      </w:r>
    </w:p>
    <w:p w:rsidR="00AD1691" w:rsidRPr="00BA533F" w:rsidRDefault="00D42B23">
      <w:pPr>
        <w:spacing w:after="0" w:line="264" w:lineRule="auto"/>
        <w:ind w:firstLine="600"/>
        <w:jc w:val="both"/>
        <w:rPr>
          <w:lang w:val="ru-RU"/>
        </w:rPr>
      </w:pPr>
      <w:r w:rsidRPr="00BA533F">
        <w:rPr>
          <w:rFonts w:ascii="Times New Roman" w:hAnsi="Times New Roman"/>
          <w:b/>
          <w:color w:val="000000"/>
          <w:sz w:val="28"/>
          <w:lang w:val="ru-RU"/>
        </w:rPr>
        <w:t>8) адаптация к изменяющимся условиям социальной и природной среды:</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необходимостью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способностью осознавать стрессовую ситуацию, воспринимать стрессовую ситуацию как вызов, требующий контрмер, корректировать принимаемые решения и действия, формулировать и оценивать риски и последствия, формировать опыт.</w:t>
      </w:r>
    </w:p>
    <w:p w:rsidR="00AD1691" w:rsidRPr="00BA533F" w:rsidRDefault="00AD1691">
      <w:pPr>
        <w:spacing w:after="0" w:line="264" w:lineRule="auto"/>
        <w:ind w:left="120"/>
        <w:jc w:val="both"/>
        <w:rPr>
          <w:lang w:val="ru-RU"/>
        </w:rPr>
      </w:pP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МЕТАПРЕДМЕТНЫЕ РЕЗУЛЬТАТЫ</w:t>
      </w:r>
    </w:p>
    <w:p w:rsidR="00AD1691" w:rsidRPr="00BA533F" w:rsidRDefault="00AD1691">
      <w:pPr>
        <w:spacing w:after="0" w:line="264" w:lineRule="auto"/>
        <w:ind w:left="120"/>
        <w:jc w:val="both"/>
        <w:rPr>
          <w:lang w:val="ru-RU"/>
        </w:rPr>
      </w:pP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Познавательные универсальные учебные действия</w:t>
      </w:r>
    </w:p>
    <w:p w:rsidR="00AD1691" w:rsidRPr="00BA533F" w:rsidRDefault="00AD1691">
      <w:pPr>
        <w:spacing w:after="0" w:line="264" w:lineRule="auto"/>
        <w:ind w:left="120"/>
        <w:jc w:val="both"/>
        <w:rPr>
          <w:lang w:val="ru-RU"/>
        </w:rPr>
      </w:pPr>
    </w:p>
    <w:p w:rsidR="00AD1691" w:rsidRDefault="00D42B23">
      <w:pPr>
        <w:spacing w:after="0" w:line="264" w:lineRule="auto"/>
        <w:ind w:left="120"/>
        <w:jc w:val="both"/>
      </w:pPr>
      <w:r>
        <w:rPr>
          <w:rFonts w:ascii="Times New Roman" w:hAnsi="Times New Roman"/>
          <w:b/>
          <w:color w:val="000000"/>
          <w:sz w:val="28"/>
        </w:rPr>
        <w:t>Базовые логические действия:</w:t>
      </w:r>
    </w:p>
    <w:p w:rsidR="00AD1691" w:rsidRPr="00BA533F" w:rsidRDefault="00D42B23">
      <w:pPr>
        <w:numPr>
          <w:ilvl w:val="0"/>
          <w:numId w:val="1"/>
        </w:numPr>
        <w:spacing w:after="0" w:line="264" w:lineRule="auto"/>
        <w:jc w:val="both"/>
        <w:rPr>
          <w:lang w:val="ru-RU"/>
        </w:rPr>
      </w:pPr>
      <w:r w:rsidRPr="00BA533F">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AD1691" w:rsidRPr="00BA533F" w:rsidRDefault="00D42B23">
      <w:pPr>
        <w:numPr>
          <w:ilvl w:val="0"/>
          <w:numId w:val="1"/>
        </w:numPr>
        <w:spacing w:after="0" w:line="264" w:lineRule="auto"/>
        <w:jc w:val="both"/>
        <w:rPr>
          <w:lang w:val="ru-RU"/>
        </w:rPr>
      </w:pPr>
      <w:r w:rsidRPr="00BA533F">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AD1691" w:rsidRPr="00BA533F" w:rsidRDefault="00D42B23">
      <w:pPr>
        <w:numPr>
          <w:ilvl w:val="0"/>
          <w:numId w:val="1"/>
        </w:numPr>
        <w:spacing w:after="0" w:line="264" w:lineRule="auto"/>
        <w:jc w:val="both"/>
        <w:rPr>
          <w:lang w:val="ru-RU"/>
        </w:rPr>
      </w:pPr>
      <w:r w:rsidRPr="00BA533F">
        <w:rPr>
          <w:rFonts w:ascii="Times New Roman" w:hAnsi="Times New Roman"/>
          <w:color w:val="000000"/>
          <w:sz w:val="28"/>
          <w:lang w:val="ru-RU"/>
        </w:rPr>
        <w:lastRenderedPageBreak/>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AD1691" w:rsidRPr="00BA533F" w:rsidRDefault="00D42B23">
      <w:pPr>
        <w:numPr>
          <w:ilvl w:val="0"/>
          <w:numId w:val="1"/>
        </w:numPr>
        <w:spacing w:after="0" w:line="264" w:lineRule="auto"/>
        <w:jc w:val="both"/>
        <w:rPr>
          <w:lang w:val="ru-RU"/>
        </w:rPr>
      </w:pPr>
      <w:r w:rsidRPr="00BA533F">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AD1691" w:rsidRPr="00BA533F" w:rsidRDefault="00D42B23">
      <w:pPr>
        <w:numPr>
          <w:ilvl w:val="0"/>
          <w:numId w:val="1"/>
        </w:numPr>
        <w:spacing w:after="0" w:line="264" w:lineRule="auto"/>
        <w:jc w:val="both"/>
        <w:rPr>
          <w:lang w:val="ru-RU"/>
        </w:rPr>
      </w:pPr>
      <w:r w:rsidRPr="00BA533F">
        <w:rPr>
          <w:rFonts w:ascii="Times New Roman" w:hAnsi="Times New Roman"/>
          <w:color w:val="000000"/>
          <w:sz w:val="28"/>
          <w:lang w:val="ru-RU"/>
        </w:rPr>
        <w:t>разбирать доказательства математических утверждений (прямые и от противного), проводить самостоятельно несложные доказательства математических фактов, выстраивать аргументацию, приводить примеры и контрпримеры, обосновывать собственные рассуждения;</w:t>
      </w:r>
    </w:p>
    <w:p w:rsidR="00AD1691" w:rsidRPr="00BA533F" w:rsidRDefault="00D42B23">
      <w:pPr>
        <w:numPr>
          <w:ilvl w:val="0"/>
          <w:numId w:val="1"/>
        </w:numPr>
        <w:spacing w:after="0" w:line="264" w:lineRule="auto"/>
        <w:jc w:val="both"/>
        <w:rPr>
          <w:lang w:val="ru-RU"/>
        </w:rPr>
      </w:pPr>
      <w:r w:rsidRPr="00BA533F">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AD1691" w:rsidRDefault="00D42B23">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AD1691" w:rsidRPr="00BA533F" w:rsidRDefault="00D42B23">
      <w:pPr>
        <w:numPr>
          <w:ilvl w:val="0"/>
          <w:numId w:val="2"/>
        </w:numPr>
        <w:spacing w:after="0" w:line="264" w:lineRule="auto"/>
        <w:jc w:val="both"/>
        <w:rPr>
          <w:lang w:val="ru-RU"/>
        </w:rPr>
      </w:pPr>
      <w:r w:rsidRPr="00BA533F">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 свою позицию, мнение;</w:t>
      </w:r>
    </w:p>
    <w:p w:rsidR="00AD1691" w:rsidRPr="00BA533F" w:rsidRDefault="00D42B23">
      <w:pPr>
        <w:numPr>
          <w:ilvl w:val="0"/>
          <w:numId w:val="2"/>
        </w:numPr>
        <w:spacing w:after="0" w:line="264" w:lineRule="auto"/>
        <w:jc w:val="both"/>
        <w:rPr>
          <w:lang w:val="ru-RU"/>
        </w:rPr>
      </w:pPr>
      <w:r w:rsidRPr="00BA533F">
        <w:rPr>
          <w:rFonts w:ascii="Times New Roman" w:hAnsi="Times New Roman"/>
          <w:color w:val="000000"/>
          <w:sz w:val="28"/>
          <w:lang w:val="ru-RU"/>
        </w:rPr>
        <w:t>проводить по самостоятельно составленному плану несложный эксперимент, небольшое исследование по установлению особенностей математического объекта, зависимостей объектов между собой;</w:t>
      </w:r>
    </w:p>
    <w:p w:rsidR="00AD1691" w:rsidRPr="00BA533F" w:rsidRDefault="00D42B23">
      <w:pPr>
        <w:numPr>
          <w:ilvl w:val="0"/>
          <w:numId w:val="2"/>
        </w:numPr>
        <w:spacing w:after="0" w:line="264" w:lineRule="auto"/>
        <w:jc w:val="both"/>
        <w:rPr>
          <w:lang w:val="ru-RU"/>
        </w:rPr>
      </w:pPr>
      <w:r w:rsidRPr="00BA533F">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AD1691" w:rsidRPr="00BA533F" w:rsidRDefault="00D42B23">
      <w:pPr>
        <w:numPr>
          <w:ilvl w:val="0"/>
          <w:numId w:val="2"/>
        </w:numPr>
        <w:spacing w:after="0" w:line="264" w:lineRule="auto"/>
        <w:jc w:val="both"/>
        <w:rPr>
          <w:lang w:val="ru-RU"/>
        </w:rPr>
      </w:pPr>
      <w:r w:rsidRPr="00BA533F">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AD1691" w:rsidRDefault="00D42B23">
      <w:pPr>
        <w:spacing w:after="0" w:line="264" w:lineRule="auto"/>
        <w:ind w:left="120"/>
        <w:jc w:val="both"/>
      </w:pPr>
      <w:r>
        <w:rPr>
          <w:rFonts w:ascii="Times New Roman" w:hAnsi="Times New Roman"/>
          <w:b/>
          <w:color w:val="000000"/>
          <w:sz w:val="28"/>
        </w:rPr>
        <w:t>Работа с информацией:</w:t>
      </w:r>
    </w:p>
    <w:p w:rsidR="00AD1691" w:rsidRPr="00BA533F" w:rsidRDefault="00D42B23">
      <w:pPr>
        <w:numPr>
          <w:ilvl w:val="0"/>
          <w:numId w:val="3"/>
        </w:numPr>
        <w:spacing w:after="0" w:line="264" w:lineRule="auto"/>
        <w:jc w:val="both"/>
        <w:rPr>
          <w:lang w:val="ru-RU"/>
        </w:rPr>
      </w:pPr>
      <w:r w:rsidRPr="00BA533F">
        <w:rPr>
          <w:rFonts w:ascii="Times New Roman" w:hAnsi="Times New Roman"/>
          <w:color w:val="000000"/>
          <w:sz w:val="28"/>
          <w:lang w:val="ru-RU"/>
        </w:rPr>
        <w:t>выявлять недостаточность и избыточность информации, данных, необходимых для решения задачи;</w:t>
      </w:r>
    </w:p>
    <w:p w:rsidR="00AD1691" w:rsidRPr="00BA533F" w:rsidRDefault="00D42B23">
      <w:pPr>
        <w:numPr>
          <w:ilvl w:val="0"/>
          <w:numId w:val="3"/>
        </w:numPr>
        <w:spacing w:after="0" w:line="264" w:lineRule="auto"/>
        <w:jc w:val="both"/>
        <w:rPr>
          <w:lang w:val="ru-RU"/>
        </w:rPr>
      </w:pPr>
      <w:r w:rsidRPr="00BA533F">
        <w:rPr>
          <w:rFonts w:ascii="Times New Roman" w:hAnsi="Times New Roman"/>
          <w:color w:val="000000"/>
          <w:sz w:val="28"/>
          <w:lang w:val="ru-RU"/>
        </w:rPr>
        <w:t>выбирать, анализировать, систематизировать и интерпретировать информацию различных видов и форм представления;</w:t>
      </w:r>
    </w:p>
    <w:p w:rsidR="00AD1691" w:rsidRPr="00BA533F" w:rsidRDefault="00D42B23">
      <w:pPr>
        <w:numPr>
          <w:ilvl w:val="0"/>
          <w:numId w:val="3"/>
        </w:numPr>
        <w:spacing w:after="0" w:line="264" w:lineRule="auto"/>
        <w:jc w:val="both"/>
        <w:rPr>
          <w:lang w:val="ru-RU"/>
        </w:rPr>
      </w:pPr>
      <w:r w:rsidRPr="00BA533F">
        <w:rPr>
          <w:rFonts w:ascii="Times New Roman" w:hAnsi="Times New Roman"/>
          <w:color w:val="000000"/>
          <w:sz w:val="28"/>
          <w:lang w:val="ru-RU"/>
        </w:rPr>
        <w:t>выбирать форму представления информации и иллюстрировать решаемые задачи схемами, диаграммами, иной графикой и их комбинациями;</w:t>
      </w:r>
    </w:p>
    <w:p w:rsidR="00AD1691" w:rsidRPr="00BA533F" w:rsidRDefault="00D42B23">
      <w:pPr>
        <w:numPr>
          <w:ilvl w:val="0"/>
          <w:numId w:val="3"/>
        </w:numPr>
        <w:spacing w:after="0" w:line="264" w:lineRule="auto"/>
        <w:jc w:val="both"/>
        <w:rPr>
          <w:lang w:val="ru-RU"/>
        </w:rPr>
      </w:pPr>
      <w:r w:rsidRPr="00BA533F">
        <w:rPr>
          <w:rFonts w:ascii="Times New Roman" w:hAnsi="Times New Roman"/>
          <w:color w:val="000000"/>
          <w:sz w:val="28"/>
          <w:lang w:val="ru-RU"/>
        </w:rPr>
        <w:t>оценивать надёжность информации по критериям, предложенным учителем или сформулированным самостоятельно.</w:t>
      </w:r>
    </w:p>
    <w:p w:rsidR="00AD1691" w:rsidRDefault="00D42B23">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AD1691" w:rsidRPr="00BA533F" w:rsidRDefault="00D42B23">
      <w:pPr>
        <w:numPr>
          <w:ilvl w:val="0"/>
          <w:numId w:val="4"/>
        </w:numPr>
        <w:spacing w:after="0" w:line="264" w:lineRule="auto"/>
        <w:jc w:val="both"/>
        <w:rPr>
          <w:lang w:val="ru-RU"/>
        </w:rPr>
      </w:pPr>
      <w:r w:rsidRPr="00BA533F">
        <w:rPr>
          <w:rFonts w:ascii="Times New Roman" w:hAnsi="Times New Roman"/>
          <w:color w:val="000000"/>
          <w:sz w:val="28"/>
          <w:lang w:val="ru-RU"/>
        </w:rPr>
        <w:t xml:space="preserve">воспринимать и формулировать суждения в соответствии с условиями и целями общения, ясно, точно, грамотно выражать свою точку зрения </w:t>
      </w:r>
      <w:r w:rsidRPr="00BA533F">
        <w:rPr>
          <w:rFonts w:ascii="Times New Roman" w:hAnsi="Times New Roman"/>
          <w:color w:val="000000"/>
          <w:sz w:val="28"/>
          <w:lang w:val="ru-RU"/>
        </w:rPr>
        <w:lastRenderedPageBreak/>
        <w:t>в устных и письменных текстах, давать пояснения по ходу решения задачи, комментировать полученный результат;</w:t>
      </w:r>
    </w:p>
    <w:p w:rsidR="00AD1691" w:rsidRPr="00BA533F" w:rsidRDefault="00D42B23">
      <w:pPr>
        <w:numPr>
          <w:ilvl w:val="0"/>
          <w:numId w:val="4"/>
        </w:numPr>
        <w:spacing w:after="0" w:line="264" w:lineRule="auto"/>
        <w:jc w:val="both"/>
        <w:rPr>
          <w:lang w:val="ru-RU"/>
        </w:rPr>
      </w:pPr>
      <w:r w:rsidRPr="00BA533F">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AD1691" w:rsidRPr="00BA533F" w:rsidRDefault="00D42B23">
      <w:pPr>
        <w:numPr>
          <w:ilvl w:val="0"/>
          <w:numId w:val="4"/>
        </w:numPr>
        <w:spacing w:after="0" w:line="264" w:lineRule="auto"/>
        <w:jc w:val="both"/>
        <w:rPr>
          <w:lang w:val="ru-RU"/>
        </w:rPr>
      </w:pPr>
      <w:r w:rsidRPr="00BA533F">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AD1691" w:rsidRPr="00BA533F" w:rsidRDefault="00D42B23">
      <w:pPr>
        <w:numPr>
          <w:ilvl w:val="0"/>
          <w:numId w:val="4"/>
        </w:numPr>
        <w:spacing w:after="0" w:line="264" w:lineRule="auto"/>
        <w:jc w:val="both"/>
        <w:rPr>
          <w:lang w:val="ru-RU"/>
        </w:rPr>
      </w:pPr>
      <w:r w:rsidRPr="00BA533F">
        <w:rPr>
          <w:rFonts w:ascii="Times New Roman" w:hAnsi="Times New Roman"/>
          <w:color w:val="000000"/>
          <w:sz w:val="28"/>
          <w:lang w:val="ru-RU"/>
        </w:rPr>
        <w:t xml:space="preserve">понимать и использовать преимущества командной и индивидуальной работы при решении учебных математических задач; </w:t>
      </w:r>
    </w:p>
    <w:p w:rsidR="00AD1691" w:rsidRPr="00BA533F" w:rsidRDefault="00D42B23">
      <w:pPr>
        <w:numPr>
          <w:ilvl w:val="0"/>
          <w:numId w:val="4"/>
        </w:numPr>
        <w:spacing w:after="0" w:line="264" w:lineRule="auto"/>
        <w:jc w:val="both"/>
        <w:rPr>
          <w:lang w:val="ru-RU"/>
        </w:rPr>
      </w:pPr>
      <w:r w:rsidRPr="00BA533F">
        <w:rPr>
          <w:rFonts w:ascii="Times New Roman" w:hAnsi="Times New Roman"/>
          <w:color w:val="000000"/>
          <w:sz w:val="28"/>
          <w:lang w:val="ru-RU"/>
        </w:rPr>
        <w:t>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AD1691" w:rsidRPr="00BA533F" w:rsidRDefault="00D42B23">
      <w:pPr>
        <w:numPr>
          <w:ilvl w:val="0"/>
          <w:numId w:val="4"/>
        </w:numPr>
        <w:spacing w:after="0" w:line="264" w:lineRule="auto"/>
        <w:jc w:val="both"/>
        <w:rPr>
          <w:lang w:val="ru-RU"/>
        </w:rPr>
      </w:pPr>
      <w:r w:rsidRPr="00BA533F">
        <w:rPr>
          <w:rFonts w:ascii="Times New Roman" w:hAnsi="Times New Roman"/>
          <w:color w:val="000000"/>
          <w:sz w:val="28"/>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AD1691" w:rsidRPr="00BA533F" w:rsidRDefault="00AD1691">
      <w:pPr>
        <w:spacing w:after="0" w:line="264" w:lineRule="auto"/>
        <w:ind w:left="120"/>
        <w:jc w:val="both"/>
        <w:rPr>
          <w:lang w:val="ru-RU"/>
        </w:rPr>
      </w:pP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Регулятивные универсальные учебные действия</w:t>
      </w:r>
    </w:p>
    <w:p w:rsidR="00AD1691" w:rsidRPr="00BA533F" w:rsidRDefault="00AD1691">
      <w:pPr>
        <w:spacing w:after="0" w:line="264" w:lineRule="auto"/>
        <w:ind w:left="120"/>
        <w:jc w:val="both"/>
        <w:rPr>
          <w:lang w:val="ru-RU"/>
        </w:rPr>
      </w:pP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Самоорганизация:</w:t>
      </w:r>
    </w:p>
    <w:p w:rsidR="00AD1691" w:rsidRPr="00BA533F" w:rsidRDefault="00D42B23">
      <w:pPr>
        <w:numPr>
          <w:ilvl w:val="0"/>
          <w:numId w:val="5"/>
        </w:numPr>
        <w:spacing w:after="0" w:line="264" w:lineRule="auto"/>
        <w:jc w:val="both"/>
        <w:rPr>
          <w:lang w:val="ru-RU"/>
        </w:rPr>
      </w:pPr>
      <w:r w:rsidRPr="00BA533F">
        <w:rPr>
          <w:rFonts w:ascii="Times New Roman" w:hAnsi="Times New Roman"/>
          <w:color w:val="000000"/>
          <w:sz w:val="28"/>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AD1691" w:rsidRDefault="00D42B23">
      <w:pPr>
        <w:spacing w:after="0" w:line="264" w:lineRule="auto"/>
        <w:ind w:left="120"/>
        <w:jc w:val="both"/>
      </w:pPr>
      <w:r>
        <w:rPr>
          <w:rFonts w:ascii="Times New Roman" w:hAnsi="Times New Roman"/>
          <w:b/>
          <w:color w:val="000000"/>
          <w:sz w:val="28"/>
        </w:rPr>
        <w:t>Самоконтроль, эмоциональный интеллект:</w:t>
      </w:r>
    </w:p>
    <w:p w:rsidR="00AD1691" w:rsidRPr="00BA533F" w:rsidRDefault="00D42B23">
      <w:pPr>
        <w:numPr>
          <w:ilvl w:val="0"/>
          <w:numId w:val="6"/>
        </w:numPr>
        <w:spacing w:after="0" w:line="264" w:lineRule="auto"/>
        <w:jc w:val="both"/>
        <w:rPr>
          <w:lang w:val="ru-RU"/>
        </w:rPr>
      </w:pPr>
      <w:r w:rsidRPr="00BA533F">
        <w:rPr>
          <w:rFonts w:ascii="Times New Roman" w:hAnsi="Times New Roman"/>
          <w:color w:val="000000"/>
          <w:sz w:val="28"/>
          <w:lang w:val="ru-RU"/>
        </w:rPr>
        <w:t>владеть способами самопроверки, самоконтроля процесса и результата решения математической задачи;</w:t>
      </w:r>
    </w:p>
    <w:p w:rsidR="00AD1691" w:rsidRPr="00BA533F" w:rsidRDefault="00D42B23">
      <w:pPr>
        <w:numPr>
          <w:ilvl w:val="0"/>
          <w:numId w:val="6"/>
        </w:numPr>
        <w:spacing w:after="0" w:line="264" w:lineRule="auto"/>
        <w:jc w:val="both"/>
        <w:rPr>
          <w:lang w:val="ru-RU"/>
        </w:rPr>
      </w:pPr>
      <w:r w:rsidRPr="00BA533F">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AD1691" w:rsidRPr="00BA533F" w:rsidRDefault="00D42B23">
      <w:pPr>
        <w:numPr>
          <w:ilvl w:val="0"/>
          <w:numId w:val="6"/>
        </w:numPr>
        <w:spacing w:after="0" w:line="264" w:lineRule="auto"/>
        <w:jc w:val="both"/>
        <w:rPr>
          <w:lang w:val="ru-RU"/>
        </w:rPr>
      </w:pPr>
      <w:r w:rsidRPr="00BA533F">
        <w:rPr>
          <w:rFonts w:ascii="Times New Roman" w:hAnsi="Times New Roman"/>
          <w:color w:val="000000"/>
          <w:sz w:val="28"/>
          <w:lang w:val="ru-RU"/>
        </w:rPr>
        <w:t>оценивать соответствие результата деятельности поставленной цели и условиям, объяснять причины достижения или недостижения цели, находить ошибку, давать оценку приобретённому опыту.</w:t>
      </w:r>
    </w:p>
    <w:p w:rsidR="00AD1691" w:rsidRPr="00BA533F" w:rsidRDefault="00AD1691">
      <w:pPr>
        <w:spacing w:after="0" w:line="264" w:lineRule="auto"/>
        <w:ind w:left="120"/>
        <w:jc w:val="both"/>
        <w:rPr>
          <w:lang w:val="ru-RU"/>
        </w:rPr>
      </w:pPr>
    </w:p>
    <w:p w:rsidR="00AD1691" w:rsidRPr="00BA533F" w:rsidRDefault="00D42B23">
      <w:pPr>
        <w:spacing w:after="0" w:line="264" w:lineRule="auto"/>
        <w:ind w:left="120"/>
        <w:jc w:val="both"/>
        <w:rPr>
          <w:lang w:val="ru-RU"/>
        </w:rPr>
      </w:pPr>
      <w:r w:rsidRPr="00BA533F">
        <w:rPr>
          <w:rFonts w:ascii="Times New Roman" w:hAnsi="Times New Roman"/>
          <w:b/>
          <w:color w:val="000000"/>
          <w:sz w:val="28"/>
          <w:lang w:val="ru-RU"/>
        </w:rPr>
        <w:t>ПРЕДМЕТНЫЕ РЕЗУЛЬТАТЫ</w:t>
      </w:r>
    </w:p>
    <w:p w:rsidR="00AD1691" w:rsidRPr="00BA533F" w:rsidRDefault="00AD1691">
      <w:pPr>
        <w:spacing w:after="0" w:line="264" w:lineRule="auto"/>
        <w:ind w:left="120"/>
        <w:jc w:val="both"/>
        <w:rPr>
          <w:lang w:val="ru-RU"/>
        </w:rPr>
      </w:pPr>
    </w:p>
    <w:p w:rsidR="00AD1691" w:rsidRPr="00BA533F" w:rsidRDefault="00D42B23">
      <w:pPr>
        <w:spacing w:after="0" w:line="264" w:lineRule="auto"/>
        <w:ind w:firstLine="600"/>
        <w:jc w:val="both"/>
        <w:rPr>
          <w:lang w:val="ru-RU"/>
        </w:rPr>
      </w:pPr>
      <w:bookmarkStart w:id="6" w:name="_Toc124426249"/>
      <w:bookmarkEnd w:id="6"/>
      <w:r w:rsidRPr="00BA533F">
        <w:rPr>
          <w:rFonts w:ascii="Times New Roman" w:hAnsi="Times New Roman"/>
          <w:color w:val="000000"/>
          <w:sz w:val="28"/>
          <w:lang w:val="ru-RU"/>
        </w:rPr>
        <w:t xml:space="preserve">К концу обучения </w:t>
      </w:r>
      <w:r w:rsidRPr="00BA533F">
        <w:rPr>
          <w:rFonts w:ascii="Times New Roman" w:hAnsi="Times New Roman"/>
          <w:b/>
          <w:color w:val="000000"/>
          <w:sz w:val="28"/>
          <w:lang w:val="ru-RU"/>
        </w:rPr>
        <w:t>в 7 классе</w:t>
      </w:r>
      <w:r w:rsidRPr="00BA533F">
        <w:rPr>
          <w:rFonts w:ascii="Times New Roman" w:hAnsi="Times New Roman"/>
          <w:color w:val="000000"/>
          <w:sz w:val="28"/>
          <w:lang w:val="ru-RU"/>
        </w:rPr>
        <w:t xml:space="preserve"> обучающийся получит следующие предметные результаты:</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Строить чертежи к геометрическим задачам.</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Пользоваться признаками равенства треугольников, использовать признаки и свойства равнобедренных треугольников при решении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Проводить логические рассуждения с использованием геометрических теорем.</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Пользоваться признаками равенства прямоугольных треугольников, свойством медианы, проведённой к гипотенузе прямоугольного треугольника, в решении геометрических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Определять параллельность прямых с помощью углов, которые образует с ними секущая. Определять параллельность прямых с помощью равенства расстояний от точек одной прямой до точек другой прямой.</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Решать задачи на клетчатой бумаге.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Проводить вычисления и находить числовые и буквенные значения углов 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Формулировать определения окружности и круга, хорды и диаметра окружности, пользоваться их свойствами. Уметь применять эти свойства при решении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понятием касательной к окружности, пользоваться теоремой о перпендикулярности касательной и радиуса, проведённого к точке касания.</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lastRenderedPageBreak/>
        <w:t>Пользоваться простейшими геометрическими неравенствами, понимать их практический смысл.</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Проводить основные геометрические построения с помощью циркуля и линейки.</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 xml:space="preserve">К концу обучения </w:t>
      </w:r>
      <w:r w:rsidRPr="00BA533F">
        <w:rPr>
          <w:rFonts w:ascii="Times New Roman" w:hAnsi="Times New Roman"/>
          <w:b/>
          <w:color w:val="000000"/>
          <w:sz w:val="28"/>
          <w:lang w:val="ru-RU"/>
        </w:rPr>
        <w:t>в 8 классе</w:t>
      </w:r>
      <w:r w:rsidRPr="00BA533F">
        <w:rPr>
          <w:rFonts w:ascii="Times New Roman" w:hAnsi="Times New Roman"/>
          <w:color w:val="000000"/>
          <w:sz w:val="28"/>
          <w:lang w:val="ru-RU"/>
        </w:rPr>
        <w:t xml:space="preserve"> обучающийся получит следующие предметные результаты:</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Распознавать основные виды четырёхугольников, их элементы, пользоваться их свойствами при решении геометрических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Применять свойства точки пересечения медиан треугольника (центра масс) в решении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понятием средней линии треугольника и трапеции, применять их свойства при решении геометрических задач. Пользоваться теоремой Фалеса и теоремой о пропорциональных отрезках, применять их для решения практических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Применять признаки подобия треугольников в решении геометрических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Пользоваться теоремой Пифагора для решения геометрических и практических задач. Строить математическую модель в практических задачах, самостоятельно делать чертёж и находить соответствующие длины.</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понятиями вписанного и центрального угла, использовать теоремы о вписанных углах, углах между хордами (секущими) и угле между касательной и хордой при решении геометрических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понятием описанного четырёхугольника, применять свойства описанного четырёхугольника при решении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тригонометрии (пользуясь, где необходимо, калькулятором).</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 xml:space="preserve">К концу обучения </w:t>
      </w:r>
      <w:r w:rsidRPr="00BA533F">
        <w:rPr>
          <w:rFonts w:ascii="Times New Roman" w:hAnsi="Times New Roman"/>
          <w:b/>
          <w:color w:val="000000"/>
          <w:sz w:val="28"/>
          <w:lang w:val="ru-RU"/>
        </w:rPr>
        <w:t>в 9 классе</w:t>
      </w:r>
      <w:r w:rsidRPr="00BA533F">
        <w:rPr>
          <w:rFonts w:ascii="Times New Roman" w:hAnsi="Times New Roman"/>
          <w:color w:val="000000"/>
          <w:sz w:val="28"/>
          <w:lang w:val="ru-RU"/>
        </w:rPr>
        <w:t xml:space="preserve"> обучающийся получит следующие предметные результаты:</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 xml:space="preserve">Знать тригонометрические функции острых углов, находить с их помощью различные элементы прямоугольного треугольника («решение </w:t>
      </w:r>
      <w:r w:rsidRPr="00BA533F">
        <w:rPr>
          <w:rFonts w:ascii="Times New Roman" w:hAnsi="Times New Roman"/>
          <w:color w:val="000000"/>
          <w:sz w:val="28"/>
          <w:lang w:val="ru-RU"/>
        </w:rPr>
        <w:lastRenderedPageBreak/>
        <w:t>прямоугольных треугольников»). Находить (с помощью калькулятора) длины и углы для нетабличных значений.</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в практических задачах. Уметь приводить примеры подобных фигур в окружающем мире.</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Пользоваться теоремами о произведении отрезков хорд, о произведении отрезков секущих, о квадрате касательной.</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Пользоваться методом координат на плоскости, применять его в решении геометрических и практических задач.</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Владеть понятиями правильного многоугольника, длины окружности, длины дуги окружности и радианной меры угла, уметь вычислять площадь круга и его частей. Применять полученные умения в практических задачах.</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Находить оси (или центры) симметрии фигур, применять движения плоскости в простейших случаях.</w:t>
      </w:r>
    </w:p>
    <w:p w:rsidR="00AD1691" w:rsidRPr="00BA533F" w:rsidRDefault="00D42B23">
      <w:pPr>
        <w:spacing w:after="0" w:line="264" w:lineRule="auto"/>
        <w:ind w:firstLine="600"/>
        <w:jc w:val="both"/>
        <w:rPr>
          <w:lang w:val="ru-RU"/>
        </w:rPr>
      </w:pPr>
      <w:r w:rsidRPr="00BA533F">
        <w:rPr>
          <w:rFonts w:ascii="Times New Roman" w:hAnsi="Times New Roman"/>
          <w:color w:val="000000"/>
          <w:sz w:val="28"/>
          <w:lang w:val="ru-RU"/>
        </w:rPr>
        <w:t>Применять полученные знания на практике – строить математические модели для задач реальной жизни и проводить соответствующие вычисления с применением подобия и тригонометрических функций (пользуясь, где необходимо, калькулятором).</w:t>
      </w:r>
    </w:p>
    <w:p w:rsidR="00AD1691" w:rsidRPr="00BA533F" w:rsidRDefault="00AD1691">
      <w:pPr>
        <w:rPr>
          <w:lang w:val="ru-RU"/>
        </w:rPr>
        <w:sectPr w:rsidR="00AD1691" w:rsidRPr="00BA533F">
          <w:pgSz w:w="11906" w:h="16383"/>
          <w:pgMar w:top="1134" w:right="850" w:bottom="1134" w:left="1701" w:header="720" w:footer="720" w:gutter="0"/>
          <w:cols w:space="720"/>
        </w:sectPr>
      </w:pPr>
    </w:p>
    <w:p w:rsidR="00AD1691" w:rsidRDefault="00D42B23">
      <w:pPr>
        <w:spacing w:after="0"/>
        <w:ind w:left="120"/>
      </w:pPr>
      <w:bookmarkStart w:id="7" w:name="block-21853870"/>
      <w:bookmarkEnd w:id="5"/>
      <w:r w:rsidRPr="00BA533F">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D1691" w:rsidRDefault="00D42B2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98"/>
        <w:gridCol w:w="1841"/>
        <w:gridCol w:w="1910"/>
        <w:gridCol w:w="2812"/>
      </w:tblGrid>
      <w:tr w:rsidR="00AD1691">
        <w:trPr>
          <w:trHeight w:val="144"/>
          <w:tblCellSpacing w:w="20" w:type="nil"/>
        </w:trPr>
        <w:tc>
          <w:tcPr>
            <w:tcW w:w="485"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 п/п </w:t>
            </w:r>
          </w:p>
          <w:p w:rsidR="00AD1691" w:rsidRDefault="00AD1691">
            <w:pPr>
              <w:spacing w:after="0"/>
              <w:ind w:left="135"/>
            </w:pPr>
          </w:p>
        </w:tc>
        <w:tc>
          <w:tcPr>
            <w:tcW w:w="2640"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Наименование разделов и тем программы </w:t>
            </w:r>
          </w:p>
          <w:p w:rsidR="00AD1691" w:rsidRDefault="00AD1691">
            <w:pPr>
              <w:spacing w:after="0"/>
              <w:ind w:left="135"/>
            </w:pPr>
          </w:p>
        </w:tc>
        <w:tc>
          <w:tcPr>
            <w:tcW w:w="0" w:type="auto"/>
            <w:gridSpan w:val="3"/>
            <w:tcMar>
              <w:top w:w="50" w:type="dxa"/>
              <w:left w:w="100" w:type="dxa"/>
            </w:tcMar>
            <w:vAlign w:val="center"/>
          </w:tcPr>
          <w:p w:rsidR="00AD1691" w:rsidRDefault="00D42B23">
            <w:pPr>
              <w:spacing w:after="0"/>
            </w:pPr>
            <w:r>
              <w:rPr>
                <w:rFonts w:ascii="Times New Roman" w:hAnsi="Times New Roman"/>
                <w:b/>
                <w:color w:val="000000"/>
                <w:sz w:val="24"/>
              </w:rPr>
              <w:t>Количество часов</w:t>
            </w:r>
          </w:p>
        </w:tc>
        <w:tc>
          <w:tcPr>
            <w:tcW w:w="2757"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Электронные (цифровые) образовательные ресурсы </w:t>
            </w:r>
          </w:p>
          <w:p w:rsidR="00AD1691" w:rsidRDefault="00AD1691">
            <w:pPr>
              <w:spacing w:after="0"/>
              <w:ind w:left="135"/>
            </w:pPr>
          </w:p>
        </w:tc>
      </w:tr>
      <w:tr w:rsidR="00AD1691">
        <w:trPr>
          <w:trHeight w:val="144"/>
          <w:tblCellSpacing w:w="20" w:type="nil"/>
        </w:trPr>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c>
          <w:tcPr>
            <w:tcW w:w="1017"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Всего </w:t>
            </w:r>
          </w:p>
          <w:p w:rsidR="00AD1691" w:rsidRDefault="00AD1691">
            <w:pPr>
              <w:spacing w:after="0"/>
              <w:ind w:left="135"/>
            </w:pPr>
          </w:p>
        </w:tc>
        <w:tc>
          <w:tcPr>
            <w:tcW w:w="1745"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Контрольные работы </w:t>
            </w:r>
          </w:p>
          <w:p w:rsidR="00AD1691" w:rsidRDefault="00AD1691">
            <w:pPr>
              <w:spacing w:after="0"/>
              <w:ind w:left="135"/>
            </w:pPr>
          </w:p>
        </w:tc>
        <w:tc>
          <w:tcPr>
            <w:tcW w:w="1829"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Практические работы </w:t>
            </w:r>
          </w:p>
          <w:p w:rsidR="00AD1691" w:rsidRDefault="00AD1691">
            <w:pPr>
              <w:spacing w:after="0"/>
              <w:ind w:left="135"/>
            </w:pPr>
          </w:p>
        </w:tc>
        <w:tc>
          <w:tcPr>
            <w:tcW w:w="0" w:type="auto"/>
            <w:vMerge/>
            <w:tcBorders>
              <w:top w:val="nil"/>
            </w:tcBorders>
            <w:tcMar>
              <w:top w:w="50" w:type="dxa"/>
              <w:left w:w="100" w:type="dxa"/>
            </w:tcMar>
          </w:tcPr>
          <w:p w:rsidR="00AD1691" w:rsidRDefault="00AD1691"/>
        </w:tc>
      </w:tr>
      <w:tr w:rsidR="00AD1691" w:rsidRPr="00C17865">
        <w:trPr>
          <w:trHeight w:val="144"/>
          <w:tblCellSpacing w:w="20" w:type="nil"/>
        </w:trPr>
        <w:tc>
          <w:tcPr>
            <w:tcW w:w="485" w:type="dxa"/>
            <w:tcMar>
              <w:top w:w="50" w:type="dxa"/>
              <w:left w:w="100" w:type="dxa"/>
            </w:tcMar>
            <w:vAlign w:val="center"/>
          </w:tcPr>
          <w:p w:rsidR="00AD1691" w:rsidRDefault="00D42B23">
            <w:pPr>
              <w:spacing w:after="0"/>
            </w:pPr>
            <w:r>
              <w:rPr>
                <w:rFonts w:ascii="Times New Roman" w:hAnsi="Times New Roman"/>
                <w:color w:val="000000"/>
                <w:sz w:val="24"/>
              </w:rPr>
              <w:t>1</w:t>
            </w:r>
          </w:p>
        </w:tc>
        <w:tc>
          <w:tcPr>
            <w:tcW w:w="2640" w:type="dxa"/>
            <w:tcMar>
              <w:top w:w="50" w:type="dxa"/>
              <w:left w:w="100" w:type="dxa"/>
            </w:tcMar>
            <w:vAlign w:val="center"/>
          </w:tcPr>
          <w:p w:rsidR="00AD1691" w:rsidRDefault="00D42B23">
            <w:pPr>
              <w:spacing w:after="0"/>
              <w:ind w:left="135"/>
            </w:pPr>
            <w:r w:rsidRPr="00BA533F">
              <w:rPr>
                <w:rFonts w:ascii="Times New Roman" w:hAnsi="Times New Roman"/>
                <w:color w:val="000000"/>
                <w:sz w:val="24"/>
                <w:lang w:val="ru-RU"/>
              </w:rPr>
              <w:t xml:space="preserve">Простейшие геометрические фигуры и их свойства. </w:t>
            </w:r>
            <w:r>
              <w:rPr>
                <w:rFonts w:ascii="Times New Roman" w:hAnsi="Times New Roman"/>
                <w:color w:val="000000"/>
                <w:sz w:val="24"/>
              </w:rPr>
              <w:t>Измерение геометрических величин</w:t>
            </w:r>
          </w:p>
        </w:tc>
        <w:tc>
          <w:tcPr>
            <w:tcW w:w="101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14 </w:t>
            </w:r>
          </w:p>
        </w:tc>
        <w:tc>
          <w:tcPr>
            <w:tcW w:w="1745" w:type="dxa"/>
            <w:tcMar>
              <w:top w:w="50" w:type="dxa"/>
              <w:left w:w="100" w:type="dxa"/>
            </w:tcMar>
            <w:vAlign w:val="center"/>
          </w:tcPr>
          <w:p w:rsidR="00AD1691" w:rsidRDefault="00AD1691">
            <w:pPr>
              <w:spacing w:after="0"/>
              <w:ind w:left="135"/>
              <w:jc w:val="center"/>
            </w:pPr>
          </w:p>
        </w:tc>
        <w:tc>
          <w:tcPr>
            <w:tcW w:w="1829" w:type="dxa"/>
            <w:tcMar>
              <w:top w:w="50" w:type="dxa"/>
              <w:left w:w="100" w:type="dxa"/>
            </w:tcMar>
            <w:vAlign w:val="center"/>
          </w:tcPr>
          <w:p w:rsidR="00AD1691" w:rsidRDefault="00AD1691">
            <w:pPr>
              <w:spacing w:after="0"/>
              <w:ind w:left="135"/>
              <w:jc w:val="center"/>
            </w:pPr>
          </w:p>
        </w:tc>
        <w:tc>
          <w:tcPr>
            <w:tcW w:w="2757"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415</w:t>
              </w:r>
              <w:r>
                <w:rPr>
                  <w:rFonts w:ascii="Times New Roman" w:hAnsi="Times New Roman"/>
                  <w:color w:val="0000FF"/>
                  <w:u w:val="single"/>
                </w:rPr>
                <w:t>e</w:t>
              </w:r>
              <w:r w:rsidRPr="00BA533F">
                <w:rPr>
                  <w:rFonts w:ascii="Times New Roman" w:hAnsi="Times New Roman"/>
                  <w:color w:val="0000FF"/>
                  <w:u w:val="single"/>
                  <w:lang w:val="ru-RU"/>
                </w:rPr>
                <w:t>2</w:t>
              </w:r>
              <w:r>
                <w:rPr>
                  <w:rFonts w:ascii="Times New Roman" w:hAnsi="Times New Roman"/>
                  <w:color w:val="0000FF"/>
                  <w:u w:val="single"/>
                </w:rPr>
                <w:t>e</w:t>
              </w:r>
            </w:hyperlink>
          </w:p>
        </w:tc>
      </w:tr>
      <w:tr w:rsidR="00AD1691" w:rsidRPr="00C17865">
        <w:trPr>
          <w:trHeight w:val="144"/>
          <w:tblCellSpacing w:w="20" w:type="nil"/>
        </w:trPr>
        <w:tc>
          <w:tcPr>
            <w:tcW w:w="485" w:type="dxa"/>
            <w:tcMar>
              <w:top w:w="50" w:type="dxa"/>
              <w:left w:w="100" w:type="dxa"/>
            </w:tcMar>
            <w:vAlign w:val="center"/>
          </w:tcPr>
          <w:p w:rsidR="00AD1691" w:rsidRDefault="00D42B23">
            <w:pPr>
              <w:spacing w:after="0"/>
            </w:pPr>
            <w:r>
              <w:rPr>
                <w:rFonts w:ascii="Times New Roman" w:hAnsi="Times New Roman"/>
                <w:color w:val="000000"/>
                <w:sz w:val="24"/>
              </w:rPr>
              <w:t>2</w:t>
            </w:r>
          </w:p>
        </w:tc>
        <w:tc>
          <w:tcPr>
            <w:tcW w:w="2640" w:type="dxa"/>
            <w:tcMar>
              <w:top w:w="50" w:type="dxa"/>
              <w:left w:w="100" w:type="dxa"/>
            </w:tcMar>
            <w:vAlign w:val="center"/>
          </w:tcPr>
          <w:p w:rsidR="00AD1691" w:rsidRDefault="00D42B23">
            <w:pPr>
              <w:spacing w:after="0"/>
              <w:ind w:left="135"/>
            </w:pPr>
            <w:r>
              <w:rPr>
                <w:rFonts w:ascii="Times New Roman" w:hAnsi="Times New Roman"/>
                <w:color w:val="000000"/>
                <w:sz w:val="24"/>
              </w:rPr>
              <w:t>Треугольники</w:t>
            </w:r>
          </w:p>
        </w:tc>
        <w:tc>
          <w:tcPr>
            <w:tcW w:w="101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22 </w:t>
            </w:r>
          </w:p>
        </w:tc>
        <w:tc>
          <w:tcPr>
            <w:tcW w:w="1745"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AD1691" w:rsidRDefault="00AD1691">
            <w:pPr>
              <w:spacing w:after="0"/>
              <w:ind w:left="135"/>
              <w:jc w:val="center"/>
            </w:pPr>
          </w:p>
        </w:tc>
        <w:tc>
          <w:tcPr>
            <w:tcW w:w="2757"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415</w:t>
              </w:r>
              <w:r>
                <w:rPr>
                  <w:rFonts w:ascii="Times New Roman" w:hAnsi="Times New Roman"/>
                  <w:color w:val="0000FF"/>
                  <w:u w:val="single"/>
                </w:rPr>
                <w:t>e</w:t>
              </w:r>
              <w:r w:rsidRPr="00BA533F">
                <w:rPr>
                  <w:rFonts w:ascii="Times New Roman" w:hAnsi="Times New Roman"/>
                  <w:color w:val="0000FF"/>
                  <w:u w:val="single"/>
                  <w:lang w:val="ru-RU"/>
                </w:rPr>
                <w:t>2</w:t>
              </w:r>
              <w:r>
                <w:rPr>
                  <w:rFonts w:ascii="Times New Roman" w:hAnsi="Times New Roman"/>
                  <w:color w:val="0000FF"/>
                  <w:u w:val="single"/>
                </w:rPr>
                <w:t>e</w:t>
              </w:r>
            </w:hyperlink>
          </w:p>
        </w:tc>
      </w:tr>
      <w:tr w:rsidR="00AD1691" w:rsidRPr="00C17865">
        <w:trPr>
          <w:trHeight w:val="144"/>
          <w:tblCellSpacing w:w="20" w:type="nil"/>
        </w:trPr>
        <w:tc>
          <w:tcPr>
            <w:tcW w:w="485" w:type="dxa"/>
            <w:tcMar>
              <w:top w:w="50" w:type="dxa"/>
              <w:left w:w="100" w:type="dxa"/>
            </w:tcMar>
            <w:vAlign w:val="center"/>
          </w:tcPr>
          <w:p w:rsidR="00AD1691" w:rsidRDefault="00D42B23">
            <w:pPr>
              <w:spacing w:after="0"/>
            </w:pPr>
            <w:r>
              <w:rPr>
                <w:rFonts w:ascii="Times New Roman" w:hAnsi="Times New Roman"/>
                <w:color w:val="000000"/>
                <w:sz w:val="24"/>
              </w:rPr>
              <w:t>3</w:t>
            </w:r>
          </w:p>
        </w:tc>
        <w:tc>
          <w:tcPr>
            <w:tcW w:w="2640"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Параллельные прямые, сумма углов треугольника</w:t>
            </w:r>
          </w:p>
        </w:tc>
        <w:tc>
          <w:tcPr>
            <w:tcW w:w="1017"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AD1691" w:rsidRDefault="00AD1691">
            <w:pPr>
              <w:spacing w:after="0"/>
              <w:ind w:left="135"/>
              <w:jc w:val="center"/>
            </w:pPr>
          </w:p>
        </w:tc>
        <w:tc>
          <w:tcPr>
            <w:tcW w:w="2757"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415</w:t>
              </w:r>
              <w:r>
                <w:rPr>
                  <w:rFonts w:ascii="Times New Roman" w:hAnsi="Times New Roman"/>
                  <w:color w:val="0000FF"/>
                  <w:u w:val="single"/>
                </w:rPr>
                <w:t>e</w:t>
              </w:r>
              <w:r w:rsidRPr="00BA533F">
                <w:rPr>
                  <w:rFonts w:ascii="Times New Roman" w:hAnsi="Times New Roman"/>
                  <w:color w:val="0000FF"/>
                  <w:u w:val="single"/>
                  <w:lang w:val="ru-RU"/>
                </w:rPr>
                <w:t>2</w:t>
              </w:r>
              <w:r>
                <w:rPr>
                  <w:rFonts w:ascii="Times New Roman" w:hAnsi="Times New Roman"/>
                  <w:color w:val="0000FF"/>
                  <w:u w:val="single"/>
                </w:rPr>
                <w:t>e</w:t>
              </w:r>
            </w:hyperlink>
          </w:p>
        </w:tc>
      </w:tr>
      <w:tr w:rsidR="00AD1691" w:rsidRPr="00C17865">
        <w:trPr>
          <w:trHeight w:val="144"/>
          <w:tblCellSpacing w:w="20" w:type="nil"/>
        </w:trPr>
        <w:tc>
          <w:tcPr>
            <w:tcW w:w="485" w:type="dxa"/>
            <w:tcMar>
              <w:top w:w="50" w:type="dxa"/>
              <w:left w:w="100" w:type="dxa"/>
            </w:tcMar>
            <w:vAlign w:val="center"/>
          </w:tcPr>
          <w:p w:rsidR="00AD1691" w:rsidRDefault="00D42B23">
            <w:pPr>
              <w:spacing w:after="0"/>
            </w:pPr>
            <w:r>
              <w:rPr>
                <w:rFonts w:ascii="Times New Roman" w:hAnsi="Times New Roman"/>
                <w:color w:val="000000"/>
                <w:sz w:val="24"/>
              </w:rPr>
              <w:t>4</w:t>
            </w:r>
          </w:p>
        </w:tc>
        <w:tc>
          <w:tcPr>
            <w:tcW w:w="2640"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Окружность и круг. Геометрические построения</w:t>
            </w:r>
          </w:p>
        </w:tc>
        <w:tc>
          <w:tcPr>
            <w:tcW w:w="1017"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14 </w:t>
            </w:r>
          </w:p>
        </w:tc>
        <w:tc>
          <w:tcPr>
            <w:tcW w:w="1745"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AD1691" w:rsidRDefault="00AD1691">
            <w:pPr>
              <w:spacing w:after="0"/>
              <w:ind w:left="135"/>
              <w:jc w:val="center"/>
            </w:pPr>
          </w:p>
        </w:tc>
        <w:tc>
          <w:tcPr>
            <w:tcW w:w="2757"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415</w:t>
              </w:r>
              <w:r>
                <w:rPr>
                  <w:rFonts w:ascii="Times New Roman" w:hAnsi="Times New Roman"/>
                  <w:color w:val="0000FF"/>
                  <w:u w:val="single"/>
                </w:rPr>
                <w:t>e</w:t>
              </w:r>
              <w:r w:rsidRPr="00BA533F">
                <w:rPr>
                  <w:rFonts w:ascii="Times New Roman" w:hAnsi="Times New Roman"/>
                  <w:color w:val="0000FF"/>
                  <w:u w:val="single"/>
                  <w:lang w:val="ru-RU"/>
                </w:rPr>
                <w:t>2</w:t>
              </w:r>
              <w:r>
                <w:rPr>
                  <w:rFonts w:ascii="Times New Roman" w:hAnsi="Times New Roman"/>
                  <w:color w:val="0000FF"/>
                  <w:u w:val="single"/>
                </w:rPr>
                <w:t>e</w:t>
              </w:r>
            </w:hyperlink>
          </w:p>
        </w:tc>
      </w:tr>
      <w:tr w:rsidR="00AD1691" w:rsidRPr="00C17865">
        <w:trPr>
          <w:trHeight w:val="144"/>
          <w:tblCellSpacing w:w="20" w:type="nil"/>
        </w:trPr>
        <w:tc>
          <w:tcPr>
            <w:tcW w:w="485" w:type="dxa"/>
            <w:tcMar>
              <w:top w:w="50" w:type="dxa"/>
              <w:left w:w="100" w:type="dxa"/>
            </w:tcMar>
            <w:vAlign w:val="center"/>
          </w:tcPr>
          <w:p w:rsidR="00AD1691" w:rsidRDefault="00D42B23">
            <w:pPr>
              <w:spacing w:after="0"/>
            </w:pPr>
            <w:r>
              <w:rPr>
                <w:rFonts w:ascii="Times New Roman" w:hAnsi="Times New Roman"/>
                <w:color w:val="000000"/>
                <w:sz w:val="24"/>
              </w:rPr>
              <w:t>5</w:t>
            </w:r>
          </w:p>
        </w:tc>
        <w:tc>
          <w:tcPr>
            <w:tcW w:w="2640" w:type="dxa"/>
            <w:tcMar>
              <w:top w:w="50" w:type="dxa"/>
              <w:left w:w="100" w:type="dxa"/>
            </w:tcMar>
            <w:vAlign w:val="center"/>
          </w:tcPr>
          <w:p w:rsidR="00AD1691" w:rsidRDefault="00D42B23">
            <w:pPr>
              <w:spacing w:after="0"/>
              <w:ind w:left="135"/>
            </w:pPr>
            <w:r>
              <w:rPr>
                <w:rFonts w:ascii="Times New Roman" w:hAnsi="Times New Roman"/>
                <w:color w:val="000000"/>
                <w:sz w:val="24"/>
              </w:rPr>
              <w:t>Повторение, обобщение знаний</w:t>
            </w:r>
          </w:p>
        </w:tc>
        <w:tc>
          <w:tcPr>
            <w:tcW w:w="101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4 </w:t>
            </w:r>
          </w:p>
        </w:tc>
        <w:tc>
          <w:tcPr>
            <w:tcW w:w="1745"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AD1691" w:rsidRDefault="00AD1691">
            <w:pPr>
              <w:spacing w:after="0"/>
              <w:ind w:left="135"/>
              <w:jc w:val="center"/>
            </w:pPr>
          </w:p>
        </w:tc>
        <w:tc>
          <w:tcPr>
            <w:tcW w:w="2757"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415</w:t>
              </w:r>
              <w:r>
                <w:rPr>
                  <w:rFonts w:ascii="Times New Roman" w:hAnsi="Times New Roman"/>
                  <w:color w:val="0000FF"/>
                  <w:u w:val="single"/>
                </w:rPr>
                <w:t>e</w:t>
              </w:r>
              <w:r w:rsidRPr="00BA533F">
                <w:rPr>
                  <w:rFonts w:ascii="Times New Roman" w:hAnsi="Times New Roman"/>
                  <w:color w:val="0000FF"/>
                  <w:u w:val="single"/>
                  <w:lang w:val="ru-RU"/>
                </w:rPr>
                <w:t>2</w:t>
              </w:r>
              <w:r>
                <w:rPr>
                  <w:rFonts w:ascii="Times New Roman" w:hAnsi="Times New Roman"/>
                  <w:color w:val="0000FF"/>
                  <w:u w:val="single"/>
                </w:rPr>
                <w:t>e</w:t>
              </w:r>
            </w:hyperlink>
          </w:p>
        </w:tc>
      </w:tr>
      <w:tr w:rsidR="00AD1691">
        <w:trPr>
          <w:trHeight w:val="144"/>
          <w:tblCellSpacing w:w="20" w:type="nil"/>
        </w:trPr>
        <w:tc>
          <w:tcPr>
            <w:tcW w:w="0" w:type="auto"/>
            <w:gridSpan w:val="2"/>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45"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4 </w:t>
            </w:r>
          </w:p>
        </w:tc>
        <w:tc>
          <w:tcPr>
            <w:tcW w:w="182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AD1691" w:rsidRDefault="00AD1691"/>
        </w:tc>
      </w:tr>
    </w:tbl>
    <w:p w:rsidR="00AD1691" w:rsidRDefault="00AD1691">
      <w:pPr>
        <w:sectPr w:rsidR="00AD1691">
          <w:pgSz w:w="16383" w:h="11906" w:orient="landscape"/>
          <w:pgMar w:top="1134" w:right="850" w:bottom="1134" w:left="1701" w:header="720" w:footer="720" w:gutter="0"/>
          <w:cols w:space="720"/>
        </w:sectPr>
      </w:pPr>
    </w:p>
    <w:p w:rsidR="00AD1691" w:rsidRDefault="00D42B2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824"/>
      </w:tblGrid>
      <w:tr w:rsidR="00AD1691">
        <w:trPr>
          <w:trHeight w:val="144"/>
          <w:tblCellSpacing w:w="20" w:type="nil"/>
        </w:trPr>
        <w:tc>
          <w:tcPr>
            <w:tcW w:w="461"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 п/п </w:t>
            </w:r>
          </w:p>
          <w:p w:rsidR="00AD1691" w:rsidRDefault="00AD1691">
            <w:pPr>
              <w:spacing w:after="0"/>
              <w:ind w:left="135"/>
            </w:pPr>
          </w:p>
        </w:tc>
        <w:tc>
          <w:tcPr>
            <w:tcW w:w="3080"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Наименование разделов и тем программы </w:t>
            </w:r>
          </w:p>
          <w:p w:rsidR="00AD1691" w:rsidRDefault="00AD1691">
            <w:pPr>
              <w:spacing w:after="0"/>
              <w:ind w:left="135"/>
            </w:pPr>
          </w:p>
        </w:tc>
        <w:tc>
          <w:tcPr>
            <w:tcW w:w="0" w:type="auto"/>
            <w:gridSpan w:val="3"/>
            <w:tcMar>
              <w:top w:w="50" w:type="dxa"/>
              <w:left w:w="100" w:type="dxa"/>
            </w:tcMar>
            <w:vAlign w:val="center"/>
          </w:tcPr>
          <w:p w:rsidR="00AD1691" w:rsidRDefault="00D42B23">
            <w:pPr>
              <w:spacing w:after="0"/>
            </w:pPr>
            <w:r>
              <w:rPr>
                <w:rFonts w:ascii="Times New Roman" w:hAnsi="Times New Roman"/>
                <w:b/>
                <w:color w:val="000000"/>
                <w:sz w:val="24"/>
              </w:rPr>
              <w:t>Количество часов</w:t>
            </w:r>
          </w:p>
        </w:tc>
        <w:tc>
          <w:tcPr>
            <w:tcW w:w="2639"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Электронные (цифровые) образовательные ресурсы </w:t>
            </w:r>
          </w:p>
          <w:p w:rsidR="00AD1691" w:rsidRDefault="00AD1691">
            <w:pPr>
              <w:spacing w:after="0"/>
              <w:ind w:left="135"/>
            </w:pPr>
          </w:p>
        </w:tc>
      </w:tr>
      <w:tr w:rsidR="00AD1691">
        <w:trPr>
          <w:trHeight w:val="144"/>
          <w:tblCellSpacing w:w="20" w:type="nil"/>
        </w:trPr>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c>
          <w:tcPr>
            <w:tcW w:w="974"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Всего </w:t>
            </w:r>
          </w:p>
          <w:p w:rsidR="00AD1691" w:rsidRDefault="00AD1691">
            <w:pPr>
              <w:spacing w:after="0"/>
              <w:ind w:left="135"/>
            </w:pPr>
          </w:p>
        </w:tc>
        <w:tc>
          <w:tcPr>
            <w:tcW w:w="1696"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Контрольные работы </w:t>
            </w:r>
          </w:p>
          <w:p w:rsidR="00AD1691" w:rsidRDefault="00AD1691">
            <w:pPr>
              <w:spacing w:after="0"/>
              <w:ind w:left="135"/>
            </w:pPr>
          </w:p>
        </w:tc>
        <w:tc>
          <w:tcPr>
            <w:tcW w:w="1783"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Практические работы </w:t>
            </w:r>
          </w:p>
          <w:p w:rsidR="00AD1691" w:rsidRDefault="00AD1691">
            <w:pPr>
              <w:spacing w:after="0"/>
              <w:ind w:left="135"/>
            </w:pPr>
          </w:p>
        </w:tc>
        <w:tc>
          <w:tcPr>
            <w:tcW w:w="0" w:type="auto"/>
            <w:vMerge/>
            <w:tcBorders>
              <w:top w:val="nil"/>
            </w:tcBorders>
            <w:tcMar>
              <w:top w:w="50" w:type="dxa"/>
              <w:left w:w="100" w:type="dxa"/>
            </w:tcMar>
          </w:tcPr>
          <w:p w:rsidR="00AD1691" w:rsidRDefault="00AD1691"/>
        </w:tc>
      </w:tr>
      <w:tr w:rsidR="00AD1691" w:rsidRPr="00C17865">
        <w:trPr>
          <w:trHeight w:val="144"/>
          <w:tblCellSpacing w:w="20" w:type="nil"/>
        </w:trPr>
        <w:tc>
          <w:tcPr>
            <w:tcW w:w="461" w:type="dxa"/>
            <w:tcMar>
              <w:top w:w="50" w:type="dxa"/>
              <w:left w:w="100" w:type="dxa"/>
            </w:tcMar>
            <w:vAlign w:val="center"/>
          </w:tcPr>
          <w:p w:rsidR="00AD1691" w:rsidRDefault="00D42B23">
            <w:pPr>
              <w:spacing w:after="0"/>
            </w:pPr>
            <w:r>
              <w:rPr>
                <w:rFonts w:ascii="Times New Roman" w:hAnsi="Times New Roman"/>
                <w:color w:val="000000"/>
                <w:sz w:val="24"/>
              </w:rPr>
              <w:t>1</w:t>
            </w:r>
          </w:p>
        </w:tc>
        <w:tc>
          <w:tcPr>
            <w:tcW w:w="3080" w:type="dxa"/>
            <w:tcMar>
              <w:top w:w="50" w:type="dxa"/>
              <w:left w:w="100" w:type="dxa"/>
            </w:tcMar>
            <w:vAlign w:val="center"/>
          </w:tcPr>
          <w:p w:rsidR="00AD1691" w:rsidRDefault="00D42B23">
            <w:pPr>
              <w:spacing w:after="0"/>
              <w:ind w:left="135"/>
            </w:pPr>
            <w:r>
              <w:rPr>
                <w:rFonts w:ascii="Times New Roman" w:hAnsi="Times New Roman"/>
                <w:color w:val="000000"/>
                <w:sz w:val="24"/>
              </w:rPr>
              <w:t>Четырёхугольники</w:t>
            </w:r>
          </w:p>
        </w:tc>
        <w:tc>
          <w:tcPr>
            <w:tcW w:w="974"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12 </w:t>
            </w:r>
          </w:p>
        </w:tc>
        <w:tc>
          <w:tcPr>
            <w:tcW w:w="169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D1691" w:rsidRDefault="00AD1691">
            <w:pPr>
              <w:spacing w:after="0"/>
              <w:ind w:left="135"/>
              <w:jc w:val="center"/>
            </w:pPr>
          </w:p>
        </w:tc>
        <w:tc>
          <w:tcPr>
            <w:tcW w:w="2639"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417</w:t>
              </w:r>
              <w:r>
                <w:rPr>
                  <w:rFonts w:ascii="Times New Roman" w:hAnsi="Times New Roman"/>
                  <w:color w:val="0000FF"/>
                  <w:u w:val="single"/>
                </w:rPr>
                <w:t>e</w:t>
              </w:r>
              <w:r w:rsidRPr="00BA533F">
                <w:rPr>
                  <w:rFonts w:ascii="Times New Roman" w:hAnsi="Times New Roman"/>
                  <w:color w:val="0000FF"/>
                  <w:u w:val="single"/>
                  <w:lang w:val="ru-RU"/>
                </w:rPr>
                <w:t>18</w:t>
              </w:r>
            </w:hyperlink>
          </w:p>
        </w:tc>
      </w:tr>
      <w:tr w:rsidR="00AD1691" w:rsidRPr="00C17865">
        <w:trPr>
          <w:trHeight w:val="144"/>
          <w:tblCellSpacing w:w="20" w:type="nil"/>
        </w:trPr>
        <w:tc>
          <w:tcPr>
            <w:tcW w:w="461" w:type="dxa"/>
            <w:tcMar>
              <w:top w:w="50" w:type="dxa"/>
              <w:left w:w="100" w:type="dxa"/>
            </w:tcMar>
            <w:vAlign w:val="center"/>
          </w:tcPr>
          <w:p w:rsidR="00AD1691" w:rsidRDefault="00D42B23">
            <w:pPr>
              <w:spacing w:after="0"/>
            </w:pPr>
            <w:r>
              <w:rPr>
                <w:rFonts w:ascii="Times New Roman" w:hAnsi="Times New Roman"/>
                <w:color w:val="000000"/>
                <w:sz w:val="24"/>
              </w:rPr>
              <w:t>2</w:t>
            </w:r>
          </w:p>
        </w:tc>
        <w:tc>
          <w:tcPr>
            <w:tcW w:w="3080"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Теорема Фалеса и теорема о пропорциональных отрезках, подобные треугольники</w:t>
            </w:r>
          </w:p>
        </w:tc>
        <w:tc>
          <w:tcPr>
            <w:tcW w:w="974"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9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D1691" w:rsidRDefault="00AD1691">
            <w:pPr>
              <w:spacing w:after="0"/>
              <w:ind w:left="135"/>
              <w:jc w:val="center"/>
            </w:pPr>
          </w:p>
        </w:tc>
        <w:tc>
          <w:tcPr>
            <w:tcW w:w="2639"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417</w:t>
              </w:r>
              <w:r>
                <w:rPr>
                  <w:rFonts w:ascii="Times New Roman" w:hAnsi="Times New Roman"/>
                  <w:color w:val="0000FF"/>
                  <w:u w:val="single"/>
                </w:rPr>
                <w:t>e</w:t>
              </w:r>
              <w:r w:rsidRPr="00BA533F">
                <w:rPr>
                  <w:rFonts w:ascii="Times New Roman" w:hAnsi="Times New Roman"/>
                  <w:color w:val="0000FF"/>
                  <w:u w:val="single"/>
                  <w:lang w:val="ru-RU"/>
                </w:rPr>
                <w:t>18</w:t>
              </w:r>
            </w:hyperlink>
          </w:p>
        </w:tc>
      </w:tr>
      <w:tr w:rsidR="00AD1691" w:rsidRPr="00C17865">
        <w:trPr>
          <w:trHeight w:val="144"/>
          <w:tblCellSpacing w:w="20" w:type="nil"/>
        </w:trPr>
        <w:tc>
          <w:tcPr>
            <w:tcW w:w="461" w:type="dxa"/>
            <w:tcMar>
              <w:top w:w="50" w:type="dxa"/>
              <w:left w:w="100" w:type="dxa"/>
            </w:tcMar>
            <w:vAlign w:val="center"/>
          </w:tcPr>
          <w:p w:rsidR="00AD1691" w:rsidRDefault="00D42B23">
            <w:pPr>
              <w:spacing w:after="0"/>
            </w:pPr>
            <w:r>
              <w:rPr>
                <w:rFonts w:ascii="Times New Roman" w:hAnsi="Times New Roman"/>
                <w:color w:val="000000"/>
                <w:sz w:val="24"/>
              </w:rPr>
              <w:t>3</w:t>
            </w:r>
          </w:p>
        </w:tc>
        <w:tc>
          <w:tcPr>
            <w:tcW w:w="3080" w:type="dxa"/>
            <w:tcMar>
              <w:top w:w="50" w:type="dxa"/>
              <w:left w:w="100" w:type="dxa"/>
            </w:tcMar>
            <w:vAlign w:val="center"/>
          </w:tcPr>
          <w:p w:rsidR="00AD1691" w:rsidRDefault="00D42B23">
            <w:pPr>
              <w:spacing w:after="0"/>
              <w:ind w:left="135"/>
            </w:pPr>
            <w:r w:rsidRPr="00BA533F">
              <w:rPr>
                <w:rFonts w:ascii="Times New Roman" w:hAnsi="Times New Roman"/>
                <w:color w:val="000000"/>
                <w:sz w:val="24"/>
                <w:lang w:val="ru-RU"/>
              </w:rPr>
              <w:t xml:space="preserve">Площадь. Нахождение площадей треугольников и многоугольных фигур. </w:t>
            </w:r>
            <w:r>
              <w:rPr>
                <w:rFonts w:ascii="Times New Roman" w:hAnsi="Times New Roman"/>
                <w:color w:val="000000"/>
                <w:sz w:val="24"/>
              </w:rPr>
              <w:t>Площади подобных фигур</w:t>
            </w:r>
          </w:p>
        </w:tc>
        <w:tc>
          <w:tcPr>
            <w:tcW w:w="974"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14 </w:t>
            </w:r>
          </w:p>
        </w:tc>
        <w:tc>
          <w:tcPr>
            <w:tcW w:w="169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D1691" w:rsidRDefault="00AD1691">
            <w:pPr>
              <w:spacing w:after="0"/>
              <w:ind w:left="135"/>
              <w:jc w:val="center"/>
            </w:pPr>
          </w:p>
        </w:tc>
        <w:tc>
          <w:tcPr>
            <w:tcW w:w="2639"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417</w:t>
              </w:r>
              <w:r>
                <w:rPr>
                  <w:rFonts w:ascii="Times New Roman" w:hAnsi="Times New Roman"/>
                  <w:color w:val="0000FF"/>
                  <w:u w:val="single"/>
                </w:rPr>
                <w:t>e</w:t>
              </w:r>
              <w:r w:rsidRPr="00BA533F">
                <w:rPr>
                  <w:rFonts w:ascii="Times New Roman" w:hAnsi="Times New Roman"/>
                  <w:color w:val="0000FF"/>
                  <w:u w:val="single"/>
                  <w:lang w:val="ru-RU"/>
                </w:rPr>
                <w:t>18</w:t>
              </w:r>
            </w:hyperlink>
          </w:p>
        </w:tc>
      </w:tr>
      <w:tr w:rsidR="00AD1691" w:rsidRPr="00C17865">
        <w:trPr>
          <w:trHeight w:val="144"/>
          <w:tblCellSpacing w:w="20" w:type="nil"/>
        </w:trPr>
        <w:tc>
          <w:tcPr>
            <w:tcW w:w="461" w:type="dxa"/>
            <w:tcMar>
              <w:top w:w="50" w:type="dxa"/>
              <w:left w:w="100" w:type="dxa"/>
            </w:tcMar>
            <w:vAlign w:val="center"/>
          </w:tcPr>
          <w:p w:rsidR="00AD1691" w:rsidRDefault="00D42B23">
            <w:pPr>
              <w:spacing w:after="0"/>
            </w:pPr>
            <w:r>
              <w:rPr>
                <w:rFonts w:ascii="Times New Roman" w:hAnsi="Times New Roman"/>
                <w:color w:val="000000"/>
                <w:sz w:val="24"/>
              </w:rPr>
              <w:t>4</w:t>
            </w:r>
          </w:p>
        </w:tc>
        <w:tc>
          <w:tcPr>
            <w:tcW w:w="3080"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Теорема Пифагора и начала тригонометрии</w:t>
            </w:r>
          </w:p>
        </w:tc>
        <w:tc>
          <w:tcPr>
            <w:tcW w:w="974"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D1691" w:rsidRDefault="00AD1691">
            <w:pPr>
              <w:spacing w:after="0"/>
              <w:ind w:left="135"/>
              <w:jc w:val="center"/>
            </w:pPr>
          </w:p>
        </w:tc>
        <w:tc>
          <w:tcPr>
            <w:tcW w:w="2639"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417</w:t>
              </w:r>
              <w:r>
                <w:rPr>
                  <w:rFonts w:ascii="Times New Roman" w:hAnsi="Times New Roman"/>
                  <w:color w:val="0000FF"/>
                  <w:u w:val="single"/>
                </w:rPr>
                <w:t>e</w:t>
              </w:r>
              <w:r w:rsidRPr="00BA533F">
                <w:rPr>
                  <w:rFonts w:ascii="Times New Roman" w:hAnsi="Times New Roman"/>
                  <w:color w:val="0000FF"/>
                  <w:u w:val="single"/>
                  <w:lang w:val="ru-RU"/>
                </w:rPr>
                <w:t>18</w:t>
              </w:r>
            </w:hyperlink>
          </w:p>
        </w:tc>
      </w:tr>
      <w:tr w:rsidR="00AD1691" w:rsidRPr="00C17865">
        <w:trPr>
          <w:trHeight w:val="144"/>
          <w:tblCellSpacing w:w="20" w:type="nil"/>
        </w:trPr>
        <w:tc>
          <w:tcPr>
            <w:tcW w:w="461" w:type="dxa"/>
            <w:tcMar>
              <w:top w:w="50" w:type="dxa"/>
              <w:left w:w="100" w:type="dxa"/>
            </w:tcMar>
            <w:vAlign w:val="center"/>
          </w:tcPr>
          <w:p w:rsidR="00AD1691" w:rsidRDefault="00D42B23">
            <w:pPr>
              <w:spacing w:after="0"/>
            </w:pPr>
            <w:r>
              <w:rPr>
                <w:rFonts w:ascii="Times New Roman" w:hAnsi="Times New Roman"/>
                <w:color w:val="000000"/>
                <w:sz w:val="24"/>
              </w:rPr>
              <w:t>5</w:t>
            </w:r>
          </w:p>
        </w:tc>
        <w:tc>
          <w:tcPr>
            <w:tcW w:w="3080"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Углы в окружности. Вписанные и описанные четырехугольники. Касательные к окружности. Касание окружностей</w:t>
            </w:r>
          </w:p>
        </w:tc>
        <w:tc>
          <w:tcPr>
            <w:tcW w:w="974"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9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D1691" w:rsidRDefault="00AD1691">
            <w:pPr>
              <w:spacing w:after="0"/>
              <w:ind w:left="135"/>
              <w:jc w:val="center"/>
            </w:pPr>
          </w:p>
        </w:tc>
        <w:tc>
          <w:tcPr>
            <w:tcW w:w="2639"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417</w:t>
              </w:r>
              <w:r>
                <w:rPr>
                  <w:rFonts w:ascii="Times New Roman" w:hAnsi="Times New Roman"/>
                  <w:color w:val="0000FF"/>
                  <w:u w:val="single"/>
                </w:rPr>
                <w:t>e</w:t>
              </w:r>
              <w:r w:rsidRPr="00BA533F">
                <w:rPr>
                  <w:rFonts w:ascii="Times New Roman" w:hAnsi="Times New Roman"/>
                  <w:color w:val="0000FF"/>
                  <w:u w:val="single"/>
                  <w:lang w:val="ru-RU"/>
                </w:rPr>
                <w:t>18</w:t>
              </w:r>
            </w:hyperlink>
          </w:p>
        </w:tc>
      </w:tr>
      <w:tr w:rsidR="00AD1691" w:rsidRPr="00C17865">
        <w:trPr>
          <w:trHeight w:val="144"/>
          <w:tblCellSpacing w:w="20" w:type="nil"/>
        </w:trPr>
        <w:tc>
          <w:tcPr>
            <w:tcW w:w="461" w:type="dxa"/>
            <w:tcMar>
              <w:top w:w="50" w:type="dxa"/>
              <w:left w:w="100" w:type="dxa"/>
            </w:tcMar>
            <w:vAlign w:val="center"/>
          </w:tcPr>
          <w:p w:rsidR="00AD1691" w:rsidRDefault="00D42B23">
            <w:pPr>
              <w:spacing w:after="0"/>
            </w:pPr>
            <w:r>
              <w:rPr>
                <w:rFonts w:ascii="Times New Roman" w:hAnsi="Times New Roman"/>
                <w:color w:val="000000"/>
                <w:sz w:val="24"/>
              </w:rPr>
              <w:t>6</w:t>
            </w:r>
          </w:p>
        </w:tc>
        <w:tc>
          <w:tcPr>
            <w:tcW w:w="3080" w:type="dxa"/>
            <w:tcMar>
              <w:top w:w="50" w:type="dxa"/>
              <w:left w:w="100" w:type="dxa"/>
            </w:tcMar>
            <w:vAlign w:val="center"/>
          </w:tcPr>
          <w:p w:rsidR="00AD1691" w:rsidRDefault="00D42B23">
            <w:pPr>
              <w:spacing w:after="0"/>
              <w:ind w:left="135"/>
            </w:pPr>
            <w:r>
              <w:rPr>
                <w:rFonts w:ascii="Times New Roman" w:hAnsi="Times New Roman"/>
                <w:color w:val="000000"/>
                <w:sz w:val="24"/>
              </w:rPr>
              <w:t>Повторение, обобщение знаний</w:t>
            </w:r>
          </w:p>
        </w:tc>
        <w:tc>
          <w:tcPr>
            <w:tcW w:w="974"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4 </w:t>
            </w:r>
          </w:p>
        </w:tc>
        <w:tc>
          <w:tcPr>
            <w:tcW w:w="169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783" w:type="dxa"/>
            <w:tcMar>
              <w:top w:w="50" w:type="dxa"/>
              <w:left w:w="100" w:type="dxa"/>
            </w:tcMar>
            <w:vAlign w:val="center"/>
          </w:tcPr>
          <w:p w:rsidR="00AD1691" w:rsidRDefault="00AD1691">
            <w:pPr>
              <w:spacing w:after="0"/>
              <w:ind w:left="135"/>
              <w:jc w:val="center"/>
            </w:pPr>
          </w:p>
        </w:tc>
        <w:tc>
          <w:tcPr>
            <w:tcW w:w="2639"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417</w:t>
              </w:r>
              <w:r>
                <w:rPr>
                  <w:rFonts w:ascii="Times New Roman" w:hAnsi="Times New Roman"/>
                  <w:color w:val="0000FF"/>
                  <w:u w:val="single"/>
                </w:rPr>
                <w:t>e</w:t>
              </w:r>
              <w:r w:rsidRPr="00BA533F">
                <w:rPr>
                  <w:rFonts w:ascii="Times New Roman" w:hAnsi="Times New Roman"/>
                  <w:color w:val="0000FF"/>
                  <w:u w:val="single"/>
                  <w:lang w:val="ru-RU"/>
                </w:rPr>
                <w:t>18</w:t>
              </w:r>
            </w:hyperlink>
          </w:p>
        </w:tc>
      </w:tr>
      <w:tr w:rsidR="00AD1691">
        <w:trPr>
          <w:trHeight w:val="144"/>
          <w:tblCellSpacing w:w="20" w:type="nil"/>
        </w:trPr>
        <w:tc>
          <w:tcPr>
            <w:tcW w:w="0" w:type="auto"/>
            <w:gridSpan w:val="2"/>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ОБЩЕЕ КОЛИЧЕСТВО ЧАСОВ ПО ПРОГРАММЕ</w:t>
            </w:r>
          </w:p>
        </w:tc>
        <w:tc>
          <w:tcPr>
            <w:tcW w:w="1531"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6 </w:t>
            </w:r>
          </w:p>
        </w:tc>
        <w:tc>
          <w:tcPr>
            <w:tcW w:w="1783"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AD1691" w:rsidRDefault="00AD1691"/>
        </w:tc>
      </w:tr>
    </w:tbl>
    <w:p w:rsidR="00AD1691" w:rsidRDefault="00AD1691">
      <w:pPr>
        <w:sectPr w:rsidR="00AD1691">
          <w:pgSz w:w="16383" w:h="11906" w:orient="landscape"/>
          <w:pgMar w:top="1134" w:right="850" w:bottom="1134" w:left="1701" w:header="720" w:footer="720" w:gutter="0"/>
          <w:cols w:space="720"/>
        </w:sectPr>
      </w:pPr>
    </w:p>
    <w:p w:rsidR="00AD1691" w:rsidRDefault="00D42B2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9"/>
        <w:gridCol w:w="4562"/>
        <w:gridCol w:w="1585"/>
        <w:gridCol w:w="1841"/>
        <w:gridCol w:w="1910"/>
        <w:gridCol w:w="2812"/>
      </w:tblGrid>
      <w:tr w:rsidR="00AD1691">
        <w:trPr>
          <w:trHeight w:val="144"/>
          <w:tblCellSpacing w:w="20" w:type="nil"/>
        </w:trPr>
        <w:tc>
          <w:tcPr>
            <w:tcW w:w="480"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 п/п </w:t>
            </w:r>
          </w:p>
          <w:p w:rsidR="00AD1691" w:rsidRDefault="00AD1691">
            <w:pPr>
              <w:spacing w:after="0"/>
              <w:ind w:left="135"/>
            </w:pPr>
          </w:p>
        </w:tc>
        <w:tc>
          <w:tcPr>
            <w:tcW w:w="2728"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Наименование разделов и тем программы </w:t>
            </w:r>
          </w:p>
          <w:p w:rsidR="00AD1691" w:rsidRDefault="00AD1691">
            <w:pPr>
              <w:spacing w:after="0"/>
              <w:ind w:left="135"/>
            </w:pPr>
          </w:p>
        </w:tc>
        <w:tc>
          <w:tcPr>
            <w:tcW w:w="0" w:type="auto"/>
            <w:gridSpan w:val="3"/>
            <w:tcMar>
              <w:top w:w="50" w:type="dxa"/>
              <w:left w:w="100" w:type="dxa"/>
            </w:tcMar>
            <w:vAlign w:val="center"/>
          </w:tcPr>
          <w:p w:rsidR="00AD1691" w:rsidRDefault="00D42B23">
            <w:pPr>
              <w:spacing w:after="0"/>
            </w:pPr>
            <w:r>
              <w:rPr>
                <w:rFonts w:ascii="Times New Roman" w:hAnsi="Times New Roman"/>
                <w:b/>
                <w:color w:val="000000"/>
                <w:sz w:val="24"/>
              </w:rPr>
              <w:t>Количество часов</w:t>
            </w:r>
          </w:p>
        </w:tc>
        <w:tc>
          <w:tcPr>
            <w:tcW w:w="2734"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Электронные (цифровые) образовательные ресурсы </w:t>
            </w:r>
          </w:p>
          <w:p w:rsidR="00AD1691" w:rsidRDefault="00AD1691">
            <w:pPr>
              <w:spacing w:after="0"/>
              <w:ind w:left="135"/>
            </w:pPr>
          </w:p>
        </w:tc>
      </w:tr>
      <w:tr w:rsidR="00AD1691">
        <w:trPr>
          <w:trHeight w:val="144"/>
          <w:tblCellSpacing w:w="20" w:type="nil"/>
        </w:trPr>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c>
          <w:tcPr>
            <w:tcW w:w="1008"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Всего </w:t>
            </w:r>
          </w:p>
          <w:p w:rsidR="00AD1691" w:rsidRDefault="00AD1691">
            <w:pPr>
              <w:spacing w:after="0"/>
              <w:ind w:left="135"/>
            </w:pPr>
          </w:p>
        </w:tc>
        <w:tc>
          <w:tcPr>
            <w:tcW w:w="1736"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Контрольные работы </w:t>
            </w:r>
          </w:p>
          <w:p w:rsidR="00AD1691" w:rsidRDefault="00AD1691">
            <w:pPr>
              <w:spacing w:after="0"/>
              <w:ind w:left="135"/>
            </w:pPr>
          </w:p>
        </w:tc>
        <w:tc>
          <w:tcPr>
            <w:tcW w:w="1820"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Практические работы </w:t>
            </w:r>
          </w:p>
          <w:p w:rsidR="00AD1691" w:rsidRDefault="00AD1691">
            <w:pPr>
              <w:spacing w:after="0"/>
              <w:ind w:left="135"/>
            </w:pPr>
          </w:p>
        </w:tc>
        <w:tc>
          <w:tcPr>
            <w:tcW w:w="0" w:type="auto"/>
            <w:vMerge/>
            <w:tcBorders>
              <w:top w:val="nil"/>
            </w:tcBorders>
            <w:tcMar>
              <w:top w:w="50" w:type="dxa"/>
              <w:left w:w="100" w:type="dxa"/>
            </w:tcMar>
          </w:tcPr>
          <w:p w:rsidR="00AD1691" w:rsidRDefault="00AD1691"/>
        </w:tc>
      </w:tr>
      <w:tr w:rsidR="00AD1691" w:rsidRPr="00C17865">
        <w:trPr>
          <w:trHeight w:val="144"/>
          <w:tblCellSpacing w:w="20" w:type="nil"/>
        </w:trPr>
        <w:tc>
          <w:tcPr>
            <w:tcW w:w="480" w:type="dxa"/>
            <w:tcMar>
              <w:top w:w="50" w:type="dxa"/>
              <w:left w:w="100" w:type="dxa"/>
            </w:tcMar>
            <w:vAlign w:val="center"/>
          </w:tcPr>
          <w:p w:rsidR="00AD1691" w:rsidRDefault="00D42B23">
            <w:pPr>
              <w:spacing w:after="0"/>
            </w:pPr>
            <w:r>
              <w:rPr>
                <w:rFonts w:ascii="Times New Roman" w:hAnsi="Times New Roman"/>
                <w:color w:val="000000"/>
                <w:sz w:val="24"/>
              </w:rPr>
              <w:t>1</w:t>
            </w:r>
          </w:p>
        </w:tc>
        <w:tc>
          <w:tcPr>
            <w:tcW w:w="2728" w:type="dxa"/>
            <w:tcMar>
              <w:top w:w="50" w:type="dxa"/>
              <w:left w:w="100" w:type="dxa"/>
            </w:tcMar>
            <w:vAlign w:val="center"/>
          </w:tcPr>
          <w:p w:rsidR="00AD1691" w:rsidRDefault="00D42B23">
            <w:pPr>
              <w:spacing w:after="0"/>
              <w:ind w:left="135"/>
            </w:pPr>
            <w:r w:rsidRPr="00BA533F">
              <w:rPr>
                <w:rFonts w:ascii="Times New Roman" w:hAnsi="Times New Roman"/>
                <w:color w:val="000000"/>
                <w:sz w:val="24"/>
                <w:lang w:val="ru-RU"/>
              </w:rPr>
              <w:t xml:space="preserve">Тригонометрия. Теоремы косинусов и синусов. </w:t>
            </w:r>
            <w:r>
              <w:rPr>
                <w:rFonts w:ascii="Times New Roman" w:hAnsi="Times New Roman"/>
                <w:color w:val="000000"/>
                <w:sz w:val="24"/>
              </w:rPr>
              <w:t>Решение треугольников</w:t>
            </w:r>
          </w:p>
        </w:tc>
        <w:tc>
          <w:tcPr>
            <w:tcW w:w="1008"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16 </w:t>
            </w:r>
          </w:p>
        </w:tc>
        <w:tc>
          <w:tcPr>
            <w:tcW w:w="173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AD1691" w:rsidRDefault="00AD1691">
            <w:pPr>
              <w:spacing w:after="0"/>
              <w:ind w:left="135"/>
              <w:jc w:val="center"/>
            </w:pPr>
          </w:p>
        </w:tc>
        <w:tc>
          <w:tcPr>
            <w:tcW w:w="273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w:t>
              </w:r>
              <w:r>
                <w:rPr>
                  <w:rFonts w:ascii="Times New Roman" w:hAnsi="Times New Roman"/>
                  <w:color w:val="0000FF"/>
                  <w:u w:val="single"/>
                </w:rPr>
                <w:t>a</w:t>
              </w:r>
              <w:r w:rsidRPr="00BA533F">
                <w:rPr>
                  <w:rFonts w:ascii="Times New Roman" w:hAnsi="Times New Roman"/>
                  <w:color w:val="0000FF"/>
                  <w:u w:val="single"/>
                  <w:lang w:val="ru-RU"/>
                </w:rPr>
                <w:t>12</w:t>
              </w:r>
              <w:r>
                <w:rPr>
                  <w:rFonts w:ascii="Times New Roman" w:hAnsi="Times New Roman"/>
                  <w:color w:val="0000FF"/>
                  <w:u w:val="single"/>
                </w:rPr>
                <w:t>c</w:t>
              </w:r>
            </w:hyperlink>
          </w:p>
        </w:tc>
      </w:tr>
      <w:tr w:rsidR="00AD1691" w:rsidRPr="00C17865">
        <w:trPr>
          <w:trHeight w:val="144"/>
          <w:tblCellSpacing w:w="20" w:type="nil"/>
        </w:trPr>
        <w:tc>
          <w:tcPr>
            <w:tcW w:w="480" w:type="dxa"/>
            <w:tcMar>
              <w:top w:w="50" w:type="dxa"/>
              <w:left w:w="100" w:type="dxa"/>
            </w:tcMar>
            <w:vAlign w:val="center"/>
          </w:tcPr>
          <w:p w:rsidR="00AD1691" w:rsidRDefault="00D42B23">
            <w:pPr>
              <w:spacing w:after="0"/>
            </w:pPr>
            <w:r>
              <w:rPr>
                <w:rFonts w:ascii="Times New Roman" w:hAnsi="Times New Roman"/>
                <w:color w:val="000000"/>
                <w:sz w:val="24"/>
              </w:rPr>
              <w:t>2</w:t>
            </w:r>
          </w:p>
        </w:tc>
        <w:tc>
          <w:tcPr>
            <w:tcW w:w="2728"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Преобразование подобия. Метрические соотношения в окружности</w:t>
            </w:r>
          </w:p>
        </w:tc>
        <w:tc>
          <w:tcPr>
            <w:tcW w:w="1008"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3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AD1691" w:rsidRDefault="00AD1691">
            <w:pPr>
              <w:spacing w:after="0"/>
              <w:ind w:left="135"/>
              <w:jc w:val="center"/>
            </w:pPr>
          </w:p>
        </w:tc>
        <w:tc>
          <w:tcPr>
            <w:tcW w:w="273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w:t>
              </w:r>
              <w:r>
                <w:rPr>
                  <w:rFonts w:ascii="Times New Roman" w:hAnsi="Times New Roman"/>
                  <w:color w:val="0000FF"/>
                  <w:u w:val="single"/>
                </w:rPr>
                <w:t>a</w:t>
              </w:r>
              <w:r w:rsidRPr="00BA533F">
                <w:rPr>
                  <w:rFonts w:ascii="Times New Roman" w:hAnsi="Times New Roman"/>
                  <w:color w:val="0000FF"/>
                  <w:u w:val="single"/>
                  <w:lang w:val="ru-RU"/>
                </w:rPr>
                <w:t>12</w:t>
              </w:r>
              <w:r>
                <w:rPr>
                  <w:rFonts w:ascii="Times New Roman" w:hAnsi="Times New Roman"/>
                  <w:color w:val="0000FF"/>
                  <w:u w:val="single"/>
                </w:rPr>
                <w:t>c</w:t>
              </w:r>
            </w:hyperlink>
          </w:p>
        </w:tc>
      </w:tr>
      <w:tr w:rsidR="00AD1691" w:rsidRPr="00C17865">
        <w:trPr>
          <w:trHeight w:val="144"/>
          <w:tblCellSpacing w:w="20" w:type="nil"/>
        </w:trPr>
        <w:tc>
          <w:tcPr>
            <w:tcW w:w="480" w:type="dxa"/>
            <w:tcMar>
              <w:top w:w="50" w:type="dxa"/>
              <w:left w:w="100" w:type="dxa"/>
            </w:tcMar>
            <w:vAlign w:val="center"/>
          </w:tcPr>
          <w:p w:rsidR="00AD1691" w:rsidRDefault="00D42B23">
            <w:pPr>
              <w:spacing w:after="0"/>
            </w:pPr>
            <w:r>
              <w:rPr>
                <w:rFonts w:ascii="Times New Roman" w:hAnsi="Times New Roman"/>
                <w:color w:val="000000"/>
                <w:sz w:val="24"/>
              </w:rPr>
              <w:t>3</w:t>
            </w:r>
          </w:p>
        </w:tc>
        <w:tc>
          <w:tcPr>
            <w:tcW w:w="2728" w:type="dxa"/>
            <w:tcMar>
              <w:top w:w="50" w:type="dxa"/>
              <w:left w:w="100" w:type="dxa"/>
            </w:tcMar>
            <w:vAlign w:val="center"/>
          </w:tcPr>
          <w:p w:rsidR="00AD1691" w:rsidRDefault="00D42B23">
            <w:pPr>
              <w:spacing w:after="0"/>
              <w:ind w:left="135"/>
            </w:pPr>
            <w:r>
              <w:rPr>
                <w:rFonts w:ascii="Times New Roman" w:hAnsi="Times New Roman"/>
                <w:color w:val="000000"/>
                <w:sz w:val="24"/>
              </w:rPr>
              <w:t>Векторы</w:t>
            </w:r>
          </w:p>
        </w:tc>
        <w:tc>
          <w:tcPr>
            <w:tcW w:w="1008"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12 </w:t>
            </w:r>
          </w:p>
        </w:tc>
        <w:tc>
          <w:tcPr>
            <w:tcW w:w="173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AD1691" w:rsidRDefault="00AD1691">
            <w:pPr>
              <w:spacing w:after="0"/>
              <w:ind w:left="135"/>
              <w:jc w:val="center"/>
            </w:pPr>
          </w:p>
        </w:tc>
        <w:tc>
          <w:tcPr>
            <w:tcW w:w="273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w:t>
              </w:r>
              <w:r>
                <w:rPr>
                  <w:rFonts w:ascii="Times New Roman" w:hAnsi="Times New Roman"/>
                  <w:color w:val="0000FF"/>
                  <w:u w:val="single"/>
                </w:rPr>
                <w:t>a</w:t>
              </w:r>
              <w:r w:rsidRPr="00BA533F">
                <w:rPr>
                  <w:rFonts w:ascii="Times New Roman" w:hAnsi="Times New Roman"/>
                  <w:color w:val="0000FF"/>
                  <w:u w:val="single"/>
                  <w:lang w:val="ru-RU"/>
                </w:rPr>
                <w:t>12</w:t>
              </w:r>
              <w:r>
                <w:rPr>
                  <w:rFonts w:ascii="Times New Roman" w:hAnsi="Times New Roman"/>
                  <w:color w:val="0000FF"/>
                  <w:u w:val="single"/>
                </w:rPr>
                <w:t>c</w:t>
              </w:r>
            </w:hyperlink>
          </w:p>
        </w:tc>
      </w:tr>
      <w:tr w:rsidR="00AD1691" w:rsidRPr="00C17865">
        <w:trPr>
          <w:trHeight w:val="144"/>
          <w:tblCellSpacing w:w="20" w:type="nil"/>
        </w:trPr>
        <w:tc>
          <w:tcPr>
            <w:tcW w:w="480" w:type="dxa"/>
            <w:tcMar>
              <w:top w:w="50" w:type="dxa"/>
              <w:left w:w="100" w:type="dxa"/>
            </w:tcMar>
            <w:vAlign w:val="center"/>
          </w:tcPr>
          <w:p w:rsidR="00AD1691" w:rsidRDefault="00D42B23">
            <w:pPr>
              <w:spacing w:after="0"/>
            </w:pPr>
            <w:r>
              <w:rPr>
                <w:rFonts w:ascii="Times New Roman" w:hAnsi="Times New Roman"/>
                <w:color w:val="000000"/>
                <w:sz w:val="24"/>
              </w:rPr>
              <w:t>4</w:t>
            </w:r>
          </w:p>
        </w:tc>
        <w:tc>
          <w:tcPr>
            <w:tcW w:w="2728" w:type="dxa"/>
            <w:tcMar>
              <w:top w:w="50" w:type="dxa"/>
              <w:left w:w="100" w:type="dxa"/>
            </w:tcMar>
            <w:vAlign w:val="center"/>
          </w:tcPr>
          <w:p w:rsidR="00AD1691" w:rsidRDefault="00D42B23">
            <w:pPr>
              <w:spacing w:after="0"/>
              <w:ind w:left="135"/>
            </w:pPr>
            <w:r>
              <w:rPr>
                <w:rFonts w:ascii="Times New Roman" w:hAnsi="Times New Roman"/>
                <w:color w:val="000000"/>
                <w:sz w:val="24"/>
              </w:rPr>
              <w:t xml:space="preserve">Декартовы координаты на плоскости </w:t>
            </w:r>
          </w:p>
        </w:tc>
        <w:tc>
          <w:tcPr>
            <w:tcW w:w="1008"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9 </w:t>
            </w:r>
          </w:p>
        </w:tc>
        <w:tc>
          <w:tcPr>
            <w:tcW w:w="173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820" w:type="dxa"/>
            <w:tcMar>
              <w:top w:w="50" w:type="dxa"/>
              <w:left w:w="100" w:type="dxa"/>
            </w:tcMar>
            <w:vAlign w:val="center"/>
          </w:tcPr>
          <w:p w:rsidR="00AD1691" w:rsidRDefault="00AD1691">
            <w:pPr>
              <w:spacing w:after="0"/>
              <w:ind w:left="135"/>
              <w:jc w:val="center"/>
            </w:pPr>
          </w:p>
        </w:tc>
        <w:tc>
          <w:tcPr>
            <w:tcW w:w="273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w:t>
              </w:r>
              <w:r>
                <w:rPr>
                  <w:rFonts w:ascii="Times New Roman" w:hAnsi="Times New Roman"/>
                  <w:color w:val="0000FF"/>
                  <w:u w:val="single"/>
                </w:rPr>
                <w:t>a</w:t>
              </w:r>
              <w:r w:rsidRPr="00BA533F">
                <w:rPr>
                  <w:rFonts w:ascii="Times New Roman" w:hAnsi="Times New Roman"/>
                  <w:color w:val="0000FF"/>
                  <w:u w:val="single"/>
                  <w:lang w:val="ru-RU"/>
                </w:rPr>
                <w:t>12</w:t>
              </w:r>
              <w:r>
                <w:rPr>
                  <w:rFonts w:ascii="Times New Roman" w:hAnsi="Times New Roman"/>
                  <w:color w:val="0000FF"/>
                  <w:u w:val="single"/>
                </w:rPr>
                <w:t>c</w:t>
              </w:r>
            </w:hyperlink>
          </w:p>
        </w:tc>
      </w:tr>
      <w:tr w:rsidR="00AD1691" w:rsidRPr="00C17865">
        <w:trPr>
          <w:trHeight w:val="144"/>
          <w:tblCellSpacing w:w="20" w:type="nil"/>
        </w:trPr>
        <w:tc>
          <w:tcPr>
            <w:tcW w:w="480" w:type="dxa"/>
            <w:tcMar>
              <w:top w:w="50" w:type="dxa"/>
              <w:left w:w="100" w:type="dxa"/>
            </w:tcMar>
            <w:vAlign w:val="center"/>
          </w:tcPr>
          <w:p w:rsidR="00AD1691" w:rsidRDefault="00D42B23">
            <w:pPr>
              <w:spacing w:after="0"/>
            </w:pPr>
            <w:r>
              <w:rPr>
                <w:rFonts w:ascii="Times New Roman" w:hAnsi="Times New Roman"/>
                <w:color w:val="000000"/>
                <w:sz w:val="24"/>
              </w:rPr>
              <w:t>5</w:t>
            </w:r>
          </w:p>
        </w:tc>
        <w:tc>
          <w:tcPr>
            <w:tcW w:w="2728" w:type="dxa"/>
            <w:tcMar>
              <w:top w:w="50" w:type="dxa"/>
              <w:left w:w="100" w:type="dxa"/>
            </w:tcMar>
            <w:vAlign w:val="center"/>
          </w:tcPr>
          <w:p w:rsidR="00AD1691" w:rsidRDefault="00D42B23">
            <w:pPr>
              <w:spacing w:after="0"/>
              <w:ind w:left="135"/>
            </w:pPr>
            <w:r w:rsidRPr="00BA533F">
              <w:rPr>
                <w:rFonts w:ascii="Times New Roman" w:hAnsi="Times New Roman"/>
                <w:color w:val="000000"/>
                <w:sz w:val="24"/>
                <w:lang w:val="ru-RU"/>
              </w:rPr>
              <w:t xml:space="preserve">Правильные многоугольники. Длина окружности и площадь круга. </w:t>
            </w:r>
            <w:r>
              <w:rPr>
                <w:rFonts w:ascii="Times New Roman" w:hAnsi="Times New Roman"/>
                <w:color w:val="000000"/>
                <w:sz w:val="24"/>
              </w:rPr>
              <w:t>Вычисление площадей</w:t>
            </w:r>
          </w:p>
        </w:tc>
        <w:tc>
          <w:tcPr>
            <w:tcW w:w="1008"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8 </w:t>
            </w:r>
          </w:p>
        </w:tc>
        <w:tc>
          <w:tcPr>
            <w:tcW w:w="1736" w:type="dxa"/>
            <w:tcMar>
              <w:top w:w="50" w:type="dxa"/>
              <w:left w:w="100" w:type="dxa"/>
            </w:tcMar>
            <w:vAlign w:val="center"/>
          </w:tcPr>
          <w:p w:rsidR="00AD1691" w:rsidRDefault="00AD1691">
            <w:pPr>
              <w:spacing w:after="0"/>
              <w:ind w:left="135"/>
              <w:jc w:val="center"/>
            </w:pPr>
          </w:p>
        </w:tc>
        <w:tc>
          <w:tcPr>
            <w:tcW w:w="1820" w:type="dxa"/>
            <w:tcMar>
              <w:top w:w="50" w:type="dxa"/>
              <w:left w:w="100" w:type="dxa"/>
            </w:tcMar>
            <w:vAlign w:val="center"/>
          </w:tcPr>
          <w:p w:rsidR="00AD1691" w:rsidRDefault="00AD1691">
            <w:pPr>
              <w:spacing w:after="0"/>
              <w:ind w:left="135"/>
              <w:jc w:val="center"/>
            </w:pPr>
          </w:p>
        </w:tc>
        <w:tc>
          <w:tcPr>
            <w:tcW w:w="273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w:t>
              </w:r>
              <w:r>
                <w:rPr>
                  <w:rFonts w:ascii="Times New Roman" w:hAnsi="Times New Roman"/>
                  <w:color w:val="0000FF"/>
                  <w:u w:val="single"/>
                </w:rPr>
                <w:t>a</w:t>
              </w:r>
              <w:r w:rsidRPr="00BA533F">
                <w:rPr>
                  <w:rFonts w:ascii="Times New Roman" w:hAnsi="Times New Roman"/>
                  <w:color w:val="0000FF"/>
                  <w:u w:val="single"/>
                  <w:lang w:val="ru-RU"/>
                </w:rPr>
                <w:t>12</w:t>
              </w:r>
              <w:r>
                <w:rPr>
                  <w:rFonts w:ascii="Times New Roman" w:hAnsi="Times New Roman"/>
                  <w:color w:val="0000FF"/>
                  <w:u w:val="single"/>
                </w:rPr>
                <w:t>c</w:t>
              </w:r>
            </w:hyperlink>
          </w:p>
        </w:tc>
      </w:tr>
      <w:tr w:rsidR="00AD1691" w:rsidRPr="00C17865">
        <w:trPr>
          <w:trHeight w:val="144"/>
          <w:tblCellSpacing w:w="20" w:type="nil"/>
        </w:trPr>
        <w:tc>
          <w:tcPr>
            <w:tcW w:w="480" w:type="dxa"/>
            <w:tcMar>
              <w:top w:w="50" w:type="dxa"/>
              <w:left w:w="100" w:type="dxa"/>
            </w:tcMar>
            <w:vAlign w:val="center"/>
          </w:tcPr>
          <w:p w:rsidR="00AD1691" w:rsidRDefault="00D42B23">
            <w:pPr>
              <w:spacing w:after="0"/>
            </w:pPr>
            <w:r>
              <w:rPr>
                <w:rFonts w:ascii="Times New Roman" w:hAnsi="Times New Roman"/>
                <w:color w:val="000000"/>
                <w:sz w:val="24"/>
              </w:rPr>
              <w:t>6</w:t>
            </w:r>
          </w:p>
        </w:tc>
        <w:tc>
          <w:tcPr>
            <w:tcW w:w="2728" w:type="dxa"/>
            <w:tcMar>
              <w:top w:w="50" w:type="dxa"/>
              <w:left w:w="100" w:type="dxa"/>
            </w:tcMar>
            <w:vAlign w:val="center"/>
          </w:tcPr>
          <w:p w:rsidR="00AD1691" w:rsidRDefault="00D42B23">
            <w:pPr>
              <w:spacing w:after="0"/>
              <w:ind w:left="135"/>
            </w:pPr>
            <w:r>
              <w:rPr>
                <w:rFonts w:ascii="Times New Roman" w:hAnsi="Times New Roman"/>
                <w:color w:val="000000"/>
                <w:sz w:val="24"/>
              </w:rPr>
              <w:t>Движения плоскости</w:t>
            </w:r>
          </w:p>
        </w:tc>
        <w:tc>
          <w:tcPr>
            <w:tcW w:w="1008"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6 </w:t>
            </w:r>
          </w:p>
        </w:tc>
        <w:tc>
          <w:tcPr>
            <w:tcW w:w="1736" w:type="dxa"/>
            <w:tcMar>
              <w:top w:w="50" w:type="dxa"/>
              <w:left w:w="100" w:type="dxa"/>
            </w:tcMar>
            <w:vAlign w:val="center"/>
          </w:tcPr>
          <w:p w:rsidR="00AD1691" w:rsidRDefault="00AD1691">
            <w:pPr>
              <w:spacing w:after="0"/>
              <w:ind w:left="135"/>
              <w:jc w:val="center"/>
            </w:pPr>
          </w:p>
        </w:tc>
        <w:tc>
          <w:tcPr>
            <w:tcW w:w="1820" w:type="dxa"/>
            <w:tcMar>
              <w:top w:w="50" w:type="dxa"/>
              <w:left w:w="100" w:type="dxa"/>
            </w:tcMar>
            <w:vAlign w:val="center"/>
          </w:tcPr>
          <w:p w:rsidR="00AD1691" w:rsidRDefault="00AD1691">
            <w:pPr>
              <w:spacing w:after="0"/>
              <w:ind w:left="135"/>
              <w:jc w:val="center"/>
            </w:pPr>
          </w:p>
        </w:tc>
        <w:tc>
          <w:tcPr>
            <w:tcW w:w="273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w:t>
              </w:r>
              <w:r>
                <w:rPr>
                  <w:rFonts w:ascii="Times New Roman" w:hAnsi="Times New Roman"/>
                  <w:color w:val="0000FF"/>
                  <w:u w:val="single"/>
                </w:rPr>
                <w:t>a</w:t>
              </w:r>
              <w:r w:rsidRPr="00BA533F">
                <w:rPr>
                  <w:rFonts w:ascii="Times New Roman" w:hAnsi="Times New Roman"/>
                  <w:color w:val="0000FF"/>
                  <w:u w:val="single"/>
                  <w:lang w:val="ru-RU"/>
                </w:rPr>
                <w:t>12</w:t>
              </w:r>
              <w:r>
                <w:rPr>
                  <w:rFonts w:ascii="Times New Roman" w:hAnsi="Times New Roman"/>
                  <w:color w:val="0000FF"/>
                  <w:u w:val="single"/>
                </w:rPr>
                <w:t>c</w:t>
              </w:r>
            </w:hyperlink>
          </w:p>
        </w:tc>
      </w:tr>
      <w:tr w:rsidR="00AD1691" w:rsidRPr="00C17865">
        <w:trPr>
          <w:trHeight w:val="144"/>
          <w:tblCellSpacing w:w="20" w:type="nil"/>
        </w:trPr>
        <w:tc>
          <w:tcPr>
            <w:tcW w:w="480" w:type="dxa"/>
            <w:tcMar>
              <w:top w:w="50" w:type="dxa"/>
              <w:left w:w="100" w:type="dxa"/>
            </w:tcMar>
            <w:vAlign w:val="center"/>
          </w:tcPr>
          <w:p w:rsidR="00AD1691" w:rsidRDefault="00D42B23">
            <w:pPr>
              <w:spacing w:after="0"/>
            </w:pPr>
            <w:r>
              <w:rPr>
                <w:rFonts w:ascii="Times New Roman" w:hAnsi="Times New Roman"/>
                <w:color w:val="000000"/>
                <w:sz w:val="24"/>
              </w:rPr>
              <w:t>7</w:t>
            </w:r>
          </w:p>
        </w:tc>
        <w:tc>
          <w:tcPr>
            <w:tcW w:w="2728" w:type="dxa"/>
            <w:tcMar>
              <w:top w:w="50" w:type="dxa"/>
              <w:left w:w="100" w:type="dxa"/>
            </w:tcMar>
            <w:vAlign w:val="center"/>
          </w:tcPr>
          <w:p w:rsidR="00AD1691" w:rsidRDefault="00D42B23">
            <w:pPr>
              <w:spacing w:after="0"/>
              <w:ind w:left="135"/>
            </w:pPr>
            <w:r>
              <w:rPr>
                <w:rFonts w:ascii="Times New Roman" w:hAnsi="Times New Roman"/>
                <w:color w:val="000000"/>
                <w:sz w:val="24"/>
              </w:rPr>
              <w:t>Повторение, обобщение, систематизация знаний</w:t>
            </w:r>
          </w:p>
        </w:tc>
        <w:tc>
          <w:tcPr>
            <w:tcW w:w="1008"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7 </w:t>
            </w:r>
          </w:p>
        </w:tc>
        <w:tc>
          <w:tcPr>
            <w:tcW w:w="173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2 </w:t>
            </w:r>
          </w:p>
        </w:tc>
        <w:tc>
          <w:tcPr>
            <w:tcW w:w="1820" w:type="dxa"/>
            <w:tcMar>
              <w:top w:w="50" w:type="dxa"/>
              <w:left w:w="100" w:type="dxa"/>
            </w:tcMar>
            <w:vAlign w:val="center"/>
          </w:tcPr>
          <w:p w:rsidR="00AD1691" w:rsidRDefault="00AD1691">
            <w:pPr>
              <w:spacing w:after="0"/>
              <w:ind w:left="135"/>
              <w:jc w:val="center"/>
            </w:pPr>
          </w:p>
        </w:tc>
        <w:tc>
          <w:tcPr>
            <w:tcW w:w="273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/7</w:t>
              </w:r>
              <w:r>
                <w:rPr>
                  <w:rFonts w:ascii="Times New Roman" w:hAnsi="Times New Roman"/>
                  <w:color w:val="0000FF"/>
                  <w:u w:val="single"/>
                </w:rPr>
                <w:t>f</w:t>
              </w:r>
              <w:r w:rsidRPr="00BA533F">
                <w:rPr>
                  <w:rFonts w:ascii="Times New Roman" w:hAnsi="Times New Roman"/>
                  <w:color w:val="0000FF"/>
                  <w:u w:val="single"/>
                  <w:lang w:val="ru-RU"/>
                </w:rPr>
                <w:t>41</w:t>
              </w:r>
              <w:r>
                <w:rPr>
                  <w:rFonts w:ascii="Times New Roman" w:hAnsi="Times New Roman"/>
                  <w:color w:val="0000FF"/>
                  <w:u w:val="single"/>
                </w:rPr>
                <w:t>a</w:t>
              </w:r>
              <w:r w:rsidRPr="00BA533F">
                <w:rPr>
                  <w:rFonts w:ascii="Times New Roman" w:hAnsi="Times New Roman"/>
                  <w:color w:val="0000FF"/>
                  <w:u w:val="single"/>
                  <w:lang w:val="ru-RU"/>
                </w:rPr>
                <w:t>12</w:t>
              </w:r>
              <w:r>
                <w:rPr>
                  <w:rFonts w:ascii="Times New Roman" w:hAnsi="Times New Roman"/>
                  <w:color w:val="0000FF"/>
                  <w:u w:val="single"/>
                </w:rPr>
                <w:t>c</w:t>
              </w:r>
            </w:hyperlink>
          </w:p>
        </w:tc>
      </w:tr>
      <w:tr w:rsidR="00AD1691">
        <w:trPr>
          <w:trHeight w:val="144"/>
          <w:tblCellSpacing w:w="20" w:type="nil"/>
        </w:trPr>
        <w:tc>
          <w:tcPr>
            <w:tcW w:w="0" w:type="auto"/>
            <w:gridSpan w:val="2"/>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ОБЩЕЕ КОЛИЧЕСТВО ЧАСОВ ПО ПРОГРАММЕ</w:t>
            </w:r>
          </w:p>
        </w:tc>
        <w:tc>
          <w:tcPr>
            <w:tcW w:w="1585"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6"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6 </w:t>
            </w:r>
          </w:p>
        </w:tc>
        <w:tc>
          <w:tcPr>
            <w:tcW w:w="1820"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0 </w:t>
            </w:r>
          </w:p>
        </w:tc>
        <w:tc>
          <w:tcPr>
            <w:tcW w:w="2734" w:type="dxa"/>
            <w:tcMar>
              <w:top w:w="50" w:type="dxa"/>
              <w:left w:w="100" w:type="dxa"/>
            </w:tcMar>
            <w:vAlign w:val="center"/>
          </w:tcPr>
          <w:p w:rsidR="00AD1691" w:rsidRDefault="00AD1691"/>
        </w:tc>
      </w:tr>
    </w:tbl>
    <w:p w:rsidR="00AD1691" w:rsidRDefault="00AD1691">
      <w:pPr>
        <w:sectPr w:rsidR="00AD1691">
          <w:pgSz w:w="16383" w:h="11906" w:orient="landscape"/>
          <w:pgMar w:top="1134" w:right="850" w:bottom="1134" w:left="1701" w:header="720" w:footer="720" w:gutter="0"/>
          <w:cols w:space="720"/>
        </w:sectPr>
      </w:pPr>
    </w:p>
    <w:p w:rsidR="00AD1691" w:rsidRDefault="00AD1691">
      <w:pPr>
        <w:sectPr w:rsidR="00AD1691">
          <w:pgSz w:w="16383" w:h="11906" w:orient="landscape"/>
          <w:pgMar w:top="1134" w:right="850" w:bottom="1134" w:left="1701" w:header="720" w:footer="720" w:gutter="0"/>
          <w:cols w:space="720"/>
        </w:sectPr>
      </w:pPr>
    </w:p>
    <w:p w:rsidR="00AD1691" w:rsidRDefault="00D42B23">
      <w:pPr>
        <w:spacing w:after="0"/>
        <w:ind w:left="120"/>
      </w:pPr>
      <w:bookmarkStart w:id="8" w:name="block-21853871"/>
      <w:bookmarkEnd w:id="7"/>
      <w:r>
        <w:rPr>
          <w:rFonts w:ascii="Times New Roman" w:hAnsi="Times New Roman"/>
          <w:b/>
          <w:color w:val="000000"/>
          <w:sz w:val="28"/>
        </w:rPr>
        <w:lastRenderedPageBreak/>
        <w:t xml:space="preserve"> ПОУРОЧНОЕ ПЛАНИРОВАНИЕ </w:t>
      </w:r>
    </w:p>
    <w:p w:rsidR="00AD1691" w:rsidRDefault="00D42B23">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7"/>
        <w:gridCol w:w="3844"/>
        <w:gridCol w:w="1238"/>
        <w:gridCol w:w="1841"/>
        <w:gridCol w:w="1910"/>
        <w:gridCol w:w="1347"/>
        <w:gridCol w:w="2873"/>
      </w:tblGrid>
      <w:tr w:rsidR="00AD1691">
        <w:trPr>
          <w:trHeight w:val="144"/>
          <w:tblCellSpacing w:w="20" w:type="nil"/>
        </w:trPr>
        <w:tc>
          <w:tcPr>
            <w:tcW w:w="400"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 п/п </w:t>
            </w:r>
          </w:p>
          <w:p w:rsidR="00AD1691" w:rsidRDefault="00AD1691">
            <w:pPr>
              <w:spacing w:after="0"/>
              <w:ind w:left="135"/>
            </w:pPr>
          </w:p>
        </w:tc>
        <w:tc>
          <w:tcPr>
            <w:tcW w:w="2816"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Тема урока </w:t>
            </w:r>
          </w:p>
          <w:p w:rsidR="00AD1691" w:rsidRDefault="00AD1691">
            <w:pPr>
              <w:spacing w:after="0"/>
              <w:ind w:left="135"/>
            </w:pPr>
          </w:p>
        </w:tc>
        <w:tc>
          <w:tcPr>
            <w:tcW w:w="0" w:type="auto"/>
            <w:gridSpan w:val="3"/>
            <w:tcMar>
              <w:top w:w="50" w:type="dxa"/>
              <w:left w:w="100" w:type="dxa"/>
            </w:tcMar>
            <w:vAlign w:val="center"/>
          </w:tcPr>
          <w:p w:rsidR="00AD1691" w:rsidRDefault="00D42B23">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Дата изучения </w:t>
            </w:r>
          </w:p>
          <w:p w:rsidR="00AD1691" w:rsidRDefault="00AD1691">
            <w:pPr>
              <w:spacing w:after="0"/>
              <w:ind w:left="135"/>
            </w:pPr>
          </w:p>
        </w:tc>
        <w:tc>
          <w:tcPr>
            <w:tcW w:w="2021"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Электронные цифровые образовательные ресурсы </w:t>
            </w:r>
          </w:p>
          <w:p w:rsidR="00AD1691" w:rsidRDefault="00AD1691">
            <w:pPr>
              <w:spacing w:after="0"/>
              <w:ind w:left="135"/>
            </w:pPr>
          </w:p>
        </w:tc>
      </w:tr>
      <w:tr w:rsidR="00AD1691">
        <w:trPr>
          <w:trHeight w:val="144"/>
          <w:tblCellSpacing w:w="20" w:type="nil"/>
        </w:trPr>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c>
          <w:tcPr>
            <w:tcW w:w="869"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Всего </w:t>
            </w:r>
          </w:p>
          <w:p w:rsidR="00AD1691" w:rsidRDefault="00AD1691">
            <w:pPr>
              <w:spacing w:after="0"/>
              <w:ind w:left="135"/>
            </w:pPr>
          </w:p>
        </w:tc>
        <w:tc>
          <w:tcPr>
            <w:tcW w:w="1573"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Контрольные работы </w:t>
            </w:r>
          </w:p>
          <w:p w:rsidR="00AD1691" w:rsidRDefault="00AD1691">
            <w:pPr>
              <w:spacing w:after="0"/>
              <w:ind w:left="135"/>
            </w:pPr>
          </w:p>
        </w:tc>
        <w:tc>
          <w:tcPr>
            <w:tcW w:w="1669"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Практические работы </w:t>
            </w:r>
          </w:p>
          <w:p w:rsidR="00AD1691" w:rsidRDefault="00AD1691">
            <w:pPr>
              <w:spacing w:after="0"/>
              <w:ind w:left="135"/>
            </w:pPr>
          </w:p>
        </w:tc>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Простейшие геометрические объекты</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b</w:t>
              </w:r>
              <w:r w:rsidRPr="00BA533F">
                <w:rPr>
                  <w:rFonts w:ascii="Times New Roman" w:hAnsi="Times New Roman"/>
                  <w:color w:val="0000FF"/>
                  <w:u w:val="single"/>
                  <w:lang w:val="ru-RU"/>
                </w:rPr>
                <w:t>724</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Многоугольник, ломаная</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cb</w:t>
              </w:r>
              <w:r w:rsidRPr="00BA533F">
                <w:rPr>
                  <w:rFonts w:ascii="Times New Roman" w:hAnsi="Times New Roman"/>
                  <w:color w:val="0000FF"/>
                  <w:u w:val="single"/>
                  <w:lang w:val="ru-RU"/>
                </w:rPr>
                <w:t>6</w:t>
              </w:r>
              <w:r>
                <w:rPr>
                  <w:rFonts w:ascii="Times New Roman" w:hAnsi="Times New Roman"/>
                  <w:color w:val="0000FF"/>
                  <w:u w:val="single"/>
                </w:rPr>
                <w:t>a</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c</w:t>
              </w:r>
              <w:r w:rsidRPr="00BA533F">
                <w:rPr>
                  <w:rFonts w:ascii="Times New Roman" w:hAnsi="Times New Roman"/>
                  <w:color w:val="0000FF"/>
                  <w:u w:val="single"/>
                  <w:lang w:val="ru-RU"/>
                </w:rPr>
                <w:t>5</w:t>
              </w:r>
              <w:r>
                <w:rPr>
                  <w:rFonts w:ascii="Times New Roman" w:hAnsi="Times New Roman"/>
                  <w:color w:val="0000FF"/>
                  <w:u w:val="single"/>
                </w:rPr>
                <w:t>c</w:t>
              </w:r>
              <w:r w:rsidRPr="00BA533F">
                <w:rPr>
                  <w:rFonts w:ascii="Times New Roman" w:hAnsi="Times New Roman"/>
                  <w:color w:val="0000FF"/>
                  <w:u w:val="single"/>
                  <w:lang w:val="ru-RU"/>
                </w:rPr>
                <w:t>0</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c</w:t>
              </w:r>
              <w:r w:rsidRPr="00BA533F">
                <w:rPr>
                  <w:rFonts w:ascii="Times New Roman" w:hAnsi="Times New Roman"/>
                  <w:color w:val="0000FF"/>
                  <w:u w:val="single"/>
                  <w:lang w:val="ru-RU"/>
                </w:rPr>
                <w:t>7</w:t>
              </w:r>
              <w:r>
                <w:rPr>
                  <w:rFonts w:ascii="Times New Roman" w:hAnsi="Times New Roman"/>
                  <w:color w:val="0000FF"/>
                  <w:u w:val="single"/>
                </w:rPr>
                <w:t>be</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7</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8</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Смежные и вертикальные углы</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9</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10</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c</w:t>
              </w:r>
              <w:r w:rsidRPr="00BA533F">
                <w:rPr>
                  <w:rFonts w:ascii="Times New Roman" w:hAnsi="Times New Roman"/>
                  <w:color w:val="0000FF"/>
                  <w:u w:val="single"/>
                  <w:lang w:val="ru-RU"/>
                </w:rPr>
                <w:t>3</w:t>
              </w:r>
              <w:r>
                <w:rPr>
                  <w:rFonts w:ascii="Times New Roman" w:hAnsi="Times New Roman"/>
                  <w:color w:val="0000FF"/>
                  <w:u w:val="single"/>
                </w:rPr>
                <w:t>ea</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11</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Измерение линейных и угловых величин, вычисление отрезков и углов</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13</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14</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Периметр и площадь фигур, составленных из прямоугольников</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15</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Понятие о равных треугольниках и первичные представления о равных фигурах</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ce</w:t>
              </w:r>
              <w:r w:rsidRPr="00BA533F">
                <w:rPr>
                  <w:rFonts w:ascii="Times New Roman" w:hAnsi="Times New Roman"/>
                  <w:color w:val="0000FF"/>
                  <w:u w:val="single"/>
                  <w:lang w:val="ru-RU"/>
                </w:rPr>
                <w:t>80</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16</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d</w:t>
              </w:r>
              <w:r w:rsidRPr="00BA533F">
                <w:rPr>
                  <w:rFonts w:ascii="Times New Roman" w:hAnsi="Times New Roman"/>
                  <w:color w:val="0000FF"/>
                  <w:u w:val="single"/>
                  <w:lang w:val="ru-RU"/>
                </w:rPr>
                <w:t>1</w:t>
              </w:r>
              <w:r>
                <w:rPr>
                  <w:rFonts w:ascii="Times New Roman" w:hAnsi="Times New Roman"/>
                  <w:color w:val="0000FF"/>
                  <w:u w:val="single"/>
                </w:rPr>
                <w:t>fa</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17</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d</w:t>
              </w:r>
              <w:r w:rsidRPr="00BA533F">
                <w:rPr>
                  <w:rFonts w:ascii="Times New Roman" w:hAnsi="Times New Roman"/>
                  <w:color w:val="0000FF"/>
                  <w:u w:val="single"/>
                  <w:lang w:val="ru-RU"/>
                </w:rPr>
                <w:t>34</w:t>
              </w:r>
              <w:r>
                <w:rPr>
                  <w:rFonts w:ascii="Times New Roman" w:hAnsi="Times New Roman"/>
                  <w:color w:val="0000FF"/>
                  <w:u w:val="single"/>
                </w:rPr>
                <w:t>e</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18</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e</w:t>
              </w:r>
              <w:r w:rsidRPr="00BA533F">
                <w:rPr>
                  <w:rFonts w:ascii="Times New Roman" w:hAnsi="Times New Roman"/>
                  <w:color w:val="0000FF"/>
                  <w:u w:val="single"/>
                  <w:lang w:val="ru-RU"/>
                </w:rPr>
                <w:t>01</w:t>
              </w:r>
              <w:r>
                <w:rPr>
                  <w:rFonts w:ascii="Times New Roman" w:hAnsi="Times New Roman"/>
                  <w:color w:val="0000FF"/>
                  <w:u w:val="single"/>
                </w:rPr>
                <w:t>e</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19</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20</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21</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равенства треугольников</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e</w:t>
              </w:r>
              <w:r w:rsidRPr="00BA533F">
                <w:rPr>
                  <w:rFonts w:ascii="Times New Roman" w:hAnsi="Times New Roman"/>
                  <w:color w:val="0000FF"/>
                  <w:u w:val="single"/>
                  <w:lang w:val="ru-RU"/>
                </w:rPr>
                <w:t>88</w:t>
              </w:r>
              <w:r>
                <w:rPr>
                  <w:rFonts w:ascii="Times New Roman" w:hAnsi="Times New Roman"/>
                  <w:color w:val="0000FF"/>
                  <w:u w:val="single"/>
                </w:rPr>
                <w:t>e</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22</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23</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Признаки равенства прямоугольных треугольников</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lastRenderedPageBreak/>
              <w:t>24</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e</w:t>
              </w:r>
              <w:r w:rsidRPr="00BA533F">
                <w:rPr>
                  <w:rFonts w:ascii="Times New Roman" w:hAnsi="Times New Roman"/>
                  <w:color w:val="0000FF"/>
                  <w:u w:val="single"/>
                  <w:lang w:val="ru-RU"/>
                </w:rPr>
                <w:t>9</w:t>
              </w:r>
              <w:r>
                <w:rPr>
                  <w:rFonts w:ascii="Times New Roman" w:hAnsi="Times New Roman"/>
                  <w:color w:val="0000FF"/>
                  <w:u w:val="single"/>
                </w:rPr>
                <w:t>ec</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25</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Свойство медианы прямоугольного треугольника, проведённой к гипотенузе</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26</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Равнобедренные и равносторонние треугольники</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d</w:t>
              </w:r>
              <w:r w:rsidRPr="00BA533F">
                <w:rPr>
                  <w:rFonts w:ascii="Times New Roman" w:hAnsi="Times New Roman"/>
                  <w:color w:val="0000FF"/>
                  <w:u w:val="single"/>
                  <w:lang w:val="ru-RU"/>
                </w:rPr>
                <w:t>6</w:t>
              </w:r>
              <w:r>
                <w:rPr>
                  <w:rFonts w:ascii="Times New Roman" w:hAnsi="Times New Roman"/>
                  <w:color w:val="0000FF"/>
                  <w:u w:val="single"/>
                </w:rPr>
                <w:t>fa</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27</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d</w:t>
              </w:r>
              <w:r w:rsidRPr="00BA533F">
                <w:rPr>
                  <w:rFonts w:ascii="Times New Roman" w:hAnsi="Times New Roman"/>
                  <w:color w:val="0000FF"/>
                  <w:u w:val="single"/>
                  <w:lang w:val="ru-RU"/>
                </w:rPr>
                <w:t>880</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28</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d</w:t>
              </w:r>
              <w:r w:rsidRPr="00BA533F">
                <w:rPr>
                  <w:rFonts w:ascii="Times New Roman" w:hAnsi="Times New Roman"/>
                  <w:color w:val="0000FF"/>
                  <w:u w:val="single"/>
                  <w:lang w:val="ru-RU"/>
                </w:rPr>
                <w:t>880</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29</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Признаки и свойства равнобедренного треугольника</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e</w:t>
              </w:r>
              <w:r w:rsidRPr="00BA533F">
                <w:rPr>
                  <w:rFonts w:ascii="Times New Roman" w:hAnsi="Times New Roman"/>
                  <w:color w:val="0000FF"/>
                  <w:u w:val="single"/>
                  <w:lang w:val="ru-RU"/>
                </w:rPr>
                <w:t>26</w:t>
              </w:r>
              <w:r>
                <w:rPr>
                  <w:rFonts w:ascii="Times New Roman" w:hAnsi="Times New Roman"/>
                  <w:color w:val="0000FF"/>
                  <w:u w:val="single"/>
                </w:rPr>
                <w:t>c</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30</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31</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e</w:t>
              </w:r>
              <w:r w:rsidRPr="00BA533F">
                <w:rPr>
                  <w:rFonts w:ascii="Times New Roman" w:hAnsi="Times New Roman"/>
                  <w:color w:val="0000FF"/>
                  <w:u w:val="single"/>
                  <w:lang w:val="ru-RU"/>
                </w:rPr>
                <w:t>3</w:t>
              </w:r>
              <w:r>
                <w:rPr>
                  <w:rFonts w:ascii="Times New Roman" w:hAnsi="Times New Roman"/>
                  <w:color w:val="0000FF"/>
                  <w:u w:val="single"/>
                </w:rPr>
                <w:t>a</w:t>
              </w:r>
              <w:r w:rsidRPr="00BA533F">
                <w:rPr>
                  <w:rFonts w:ascii="Times New Roman" w:hAnsi="Times New Roman"/>
                  <w:color w:val="0000FF"/>
                  <w:u w:val="single"/>
                  <w:lang w:val="ru-RU"/>
                </w:rPr>
                <w:t>2</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32</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33</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Неравенства в геометрии</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34</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eb</w:t>
              </w:r>
              <w:r w:rsidRPr="00BA533F">
                <w:rPr>
                  <w:rFonts w:ascii="Times New Roman" w:hAnsi="Times New Roman"/>
                  <w:color w:val="0000FF"/>
                  <w:u w:val="single"/>
                  <w:lang w:val="ru-RU"/>
                </w:rPr>
                <w:t>22</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35</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Прямоугольный треугольник с углом в 30°</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36</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Контрольная работа по теме "Треугольники"</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ecbc</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37</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Параллельные прямые, их свойства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ef</w:t>
              </w:r>
              <w:r w:rsidRPr="00BA533F">
                <w:rPr>
                  <w:rFonts w:ascii="Times New Roman" w:hAnsi="Times New Roman"/>
                  <w:color w:val="0000FF"/>
                  <w:u w:val="single"/>
                  <w:lang w:val="ru-RU"/>
                </w:rPr>
                <w:t>64</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38</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Пятый постулат Евклида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lastRenderedPageBreak/>
              <w:t>39</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f</w:t>
              </w:r>
              <w:r w:rsidRPr="00BA533F">
                <w:rPr>
                  <w:rFonts w:ascii="Times New Roman" w:hAnsi="Times New Roman"/>
                  <w:color w:val="0000FF"/>
                  <w:u w:val="single"/>
                  <w:lang w:val="ru-RU"/>
                </w:rPr>
                <w:t>086</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40</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41</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42</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43</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Накрест лежащие, соответственные и односторонние углы, образованные при пересечении параллельных прямых секущей</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f</w:t>
              </w:r>
              <w:r w:rsidRPr="00BA533F">
                <w:rPr>
                  <w:rFonts w:ascii="Times New Roman" w:hAnsi="Times New Roman"/>
                  <w:color w:val="0000FF"/>
                  <w:u w:val="single"/>
                  <w:lang w:val="ru-RU"/>
                </w:rPr>
                <w:t>3</w:t>
              </w:r>
              <w:r>
                <w:rPr>
                  <w:rFonts w:ascii="Times New Roman" w:hAnsi="Times New Roman"/>
                  <w:color w:val="0000FF"/>
                  <w:u w:val="single"/>
                </w:rPr>
                <w:t>b</w:t>
              </w:r>
              <w:r w:rsidRPr="00BA533F">
                <w:rPr>
                  <w:rFonts w:ascii="Times New Roman" w:hAnsi="Times New Roman"/>
                  <w:color w:val="0000FF"/>
                  <w:u w:val="single"/>
                  <w:lang w:val="ru-RU"/>
                </w:rPr>
                <w:t>0</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44</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lastRenderedPageBreak/>
              <w:t>45</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Признак параллельности прямых через равенство расстояний от точек одной прямой до второй прямой</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46</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f</w:t>
              </w:r>
              <w:r w:rsidRPr="00BA533F">
                <w:rPr>
                  <w:rFonts w:ascii="Times New Roman" w:hAnsi="Times New Roman"/>
                  <w:color w:val="0000FF"/>
                  <w:u w:val="single"/>
                  <w:lang w:val="ru-RU"/>
                </w:rPr>
                <w:t>630</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47</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Сумма углов треугольника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f</w:t>
              </w:r>
              <w:r w:rsidRPr="00BA533F">
                <w:rPr>
                  <w:rFonts w:ascii="Times New Roman" w:hAnsi="Times New Roman"/>
                  <w:color w:val="0000FF"/>
                  <w:u w:val="single"/>
                  <w:lang w:val="ru-RU"/>
                </w:rPr>
                <w:t>8</w:t>
              </w:r>
              <w:r>
                <w:rPr>
                  <w:rFonts w:ascii="Times New Roman" w:hAnsi="Times New Roman"/>
                  <w:color w:val="0000FF"/>
                  <w:u w:val="single"/>
                </w:rPr>
                <w:t>ba</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48</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fa</w:t>
              </w:r>
              <w:r w:rsidRPr="00BA533F">
                <w:rPr>
                  <w:rFonts w:ascii="Times New Roman" w:hAnsi="Times New Roman"/>
                  <w:color w:val="0000FF"/>
                  <w:u w:val="single"/>
                  <w:lang w:val="ru-RU"/>
                </w:rPr>
                <w:t>5</w:t>
              </w:r>
              <w:r>
                <w:rPr>
                  <w:rFonts w:ascii="Times New Roman" w:hAnsi="Times New Roman"/>
                  <w:color w:val="0000FF"/>
                  <w:u w:val="single"/>
                </w:rPr>
                <w:t>e</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49</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Внешние углы треугольника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50</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Контрольная работа по теме "Параллельные прямые, сумма углов треугольника"</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/8866</w:t>
              </w:r>
              <w:r>
                <w:rPr>
                  <w:rFonts w:ascii="Times New Roman" w:hAnsi="Times New Roman"/>
                  <w:color w:val="0000FF"/>
                  <w:u w:val="single"/>
                </w:rPr>
                <w:t>fe</w:t>
              </w:r>
              <w:r w:rsidRPr="00BA533F">
                <w:rPr>
                  <w:rFonts w:ascii="Times New Roman" w:hAnsi="Times New Roman"/>
                  <w:color w:val="0000FF"/>
                  <w:u w:val="single"/>
                  <w:lang w:val="ru-RU"/>
                </w:rPr>
                <w:t>6</w:t>
              </w:r>
              <w:r>
                <w:rPr>
                  <w:rFonts w:ascii="Times New Roman" w:hAnsi="Times New Roman"/>
                  <w:color w:val="0000FF"/>
                  <w:u w:val="single"/>
                </w:rPr>
                <w:t>e</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51</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Окружность, хорды и диаметр, их свойства</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/88670800</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52</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Касательная к окружности</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/88670</w:t>
              </w:r>
              <w:r>
                <w:rPr>
                  <w:rFonts w:ascii="Times New Roman" w:hAnsi="Times New Roman"/>
                  <w:color w:val="0000FF"/>
                  <w:u w:val="single"/>
                </w:rPr>
                <w:t>e</w:t>
              </w:r>
              <w:r w:rsidRPr="00BA533F">
                <w:rPr>
                  <w:rFonts w:ascii="Times New Roman" w:hAnsi="Times New Roman"/>
                  <w:color w:val="0000FF"/>
                  <w:u w:val="single"/>
                  <w:lang w:val="ru-RU"/>
                </w:rPr>
                <w:t>9</w:t>
              </w:r>
              <w:r>
                <w:rPr>
                  <w:rFonts w:ascii="Times New Roman" w:hAnsi="Times New Roman"/>
                  <w:color w:val="0000FF"/>
                  <w:u w:val="single"/>
                </w:rPr>
                <w:t>a</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53</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54</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Окружность, вписанная в угол</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55</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/8867013</w:t>
              </w:r>
              <w:r>
                <w:rPr>
                  <w:rFonts w:ascii="Times New Roman" w:hAnsi="Times New Roman"/>
                  <w:color w:val="0000FF"/>
                  <w:u w:val="single"/>
                </w:rPr>
                <w:t>e</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56</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Понятие о ГМТ, применение в задачах</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/88670508</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57</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Биссектриса и серединный перпендикуляр как геометрические места точек</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58</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 xml:space="preserve">Окружность, описанная около </w:t>
            </w:r>
            <w:r>
              <w:rPr>
                <w:rFonts w:ascii="Times New Roman" w:hAnsi="Times New Roman"/>
                <w:color w:val="000000"/>
                <w:sz w:val="24"/>
              </w:rPr>
              <w:lastRenderedPageBreak/>
              <w:t>треугольника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/88670</w:t>
              </w:r>
              <w:r>
                <w:rPr>
                  <w:rFonts w:ascii="Times New Roman" w:hAnsi="Times New Roman"/>
                  <w:color w:val="0000FF"/>
                  <w:u w:val="single"/>
                </w:rPr>
                <w:t>a</w:t>
              </w:r>
              <w:r w:rsidRPr="00BA533F">
                <w:rPr>
                  <w:rFonts w:ascii="Times New Roman" w:hAnsi="Times New Roman"/>
                  <w:color w:val="0000FF"/>
                  <w:u w:val="single"/>
                  <w:lang w:val="ru-RU"/>
                </w:rPr>
                <w:t>62</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lastRenderedPageBreak/>
              <w:t>59</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Окружность, описанная около треугольника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60</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/8867103</w:t>
              </w:r>
              <w:r>
                <w:rPr>
                  <w:rFonts w:ascii="Times New Roman" w:hAnsi="Times New Roman"/>
                  <w:color w:val="0000FF"/>
                  <w:u w:val="single"/>
                </w:rPr>
                <w:t>e</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61</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Окружность, вписанная в треугольник</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62</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/88671188</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63</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Простейшие задачи на построение</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/886712</w:t>
              </w:r>
              <w:r>
                <w:rPr>
                  <w:rFonts w:ascii="Times New Roman" w:hAnsi="Times New Roman"/>
                  <w:color w:val="0000FF"/>
                  <w:u w:val="single"/>
                </w:rPr>
                <w:t>d</w:t>
              </w:r>
              <w:r w:rsidRPr="00BA533F">
                <w:rPr>
                  <w:rFonts w:ascii="Times New Roman" w:hAnsi="Times New Roman"/>
                  <w:color w:val="0000FF"/>
                  <w:u w:val="single"/>
                  <w:lang w:val="ru-RU"/>
                </w:rPr>
                <w:t>2</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64</w:t>
            </w:r>
          </w:p>
        </w:tc>
        <w:tc>
          <w:tcPr>
            <w:tcW w:w="2816" w:type="dxa"/>
            <w:tcMar>
              <w:top w:w="50" w:type="dxa"/>
              <w:left w:w="100" w:type="dxa"/>
            </w:tcMar>
            <w:vAlign w:val="center"/>
          </w:tcPr>
          <w:p w:rsidR="00AD1691" w:rsidRDefault="00D42B23">
            <w:pPr>
              <w:spacing w:after="0"/>
              <w:ind w:left="135"/>
            </w:pPr>
            <w:r w:rsidRPr="00BA533F">
              <w:rPr>
                <w:rFonts w:ascii="Times New Roman" w:hAnsi="Times New Roman"/>
                <w:color w:val="000000"/>
                <w:sz w:val="24"/>
                <w:lang w:val="ru-RU"/>
              </w:rPr>
              <w:t xml:space="preserve">Контрольная работа по теме "Окружность и круг. </w:t>
            </w:r>
            <w:r>
              <w:rPr>
                <w:rFonts w:ascii="Times New Roman" w:hAnsi="Times New Roman"/>
                <w:color w:val="000000"/>
                <w:sz w:val="24"/>
              </w:rPr>
              <w:t>Геометрические построения"</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/88671462</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65</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/886715</w:t>
              </w:r>
              <w:r>
                <w:rPr>
                  <w:rFonts w:ascii="Times New Roman" w:hAnsi="Times New Roman"/>
                  <w:color w:val="0000FF"/>
                  <w:u w:val="single"/>
                </w:rPr>
                <w:t>b</w:t>
              </w:r>
              <w:r w:rsidRPr="00BA533F">
                <w:rPr>
                  <w:rFonts w:ascii="Times New Roman" w:hAnsi="Times New Roman"/>
                  <w:color w:val="0000FF"/>
                  <w:u w:val="single"/>
                  <w:lang w:val="ru-RU"/>
                </w:rPr>
                <w:t>6</w:t>
              </w:r>
            </w:hyperlink>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66</w:t>
            </w:r>
          </w:p>
        </w:tc>
        <w:tc>
          <w:tcPr>
            <w:tcW w:w="2816" w:type="dxa"/>
            <w:tcMar>
              <w:top w:w="50" w:type="dxa"/>
              <w:left w:w="100" w:type="dxa"/>
            </w:tcMar>
            <w:vAlign w:val="center"/>
          </w:tcPr>
          <w:p w:rsidR="00AD1691" w:rsidRDefault="00D42B23">
            <w:pPr>
              <w:spacing w:after="0"/>
              <w:ind w:left="135"/>
            </w:pPr>
            <w:r>
              <w:rPr>
                <w:rFonts w:ascii="Times New Roman" w:hAnsi="Times New Roman"/>
                <w:color w:val="000000"/>
                <w:sz w:val="24"/>
              </w:rPr>
              <w:t>Итоговая контрольная работа</w:t>
            </w:r>
          </w:p>
        </w:tc>
        <w:tc>
          <w:tcPr>
            <w:tcW w:w="8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/886716</w:t>
              </w:r>
              <w:r>
                <w:rPr>
                  <w:rFonts w:ascii="Times New Roman" w:hAnsi="Times New Roman"/>
                  <w:color w:val="0000FF"/>
                  <w:u w:val="single"/>
                </w:rPr>
                <w:t>ec</w:t>
              </w:r>
            </w:hyperlink>
          </w:p>
        </w:tc>
      </w:tr>
      <w:tr w:rsidR="00AD1691">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67</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400" w:type="dxa"/>
            <w:tcMar>
              <w:top w:w="50" w:type="dxa"/>
              <w:left w:w="100" w:type="dxa"/>
            </w:tcMar>
            <w:vAlign w:val="center"/>
          </w:tcPr>
          <w:p w:rsidR="00AD1691" w:rsidRDefault="00D42B23">
            <w:pPr>
              <w:spacing w:after="0"/>
            </w:pPr>
            <w:r>
              <w:rPr>
                <w:rFonts w:ascii="Times New Roman" w:hAnsi="Times New Roman"/>
                <w:color w:val="000000"/>
                <w:sz w:val="24"/>
              </w:rPr>
              <w:t>68</w:t>
            </w:r>
          </w:p>
        </w:tc>
        <w:tc>
          <w:tcPr>
            <w:tcW w:w="2816"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Повторение и обобщение знаний основных понятий и методов курса 7 класса</w:t>
            </w:r>
          </w:p>
        </w:tc>
        <w:tc>
          <w:tcPr>
            <w:tcW w:w="869"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AD1691" w:rsidRDefault="00AD1691">
            <w:pPr>
              <w:spacing w:after="0"/>
              <w:ind w:left="135"/>
              <w:jc w:val="center"/>
            </w:pPr>
          </w:p>
        </w:tc>
        <w:tc>
          <w:tcPr>
            <w:tcW w:w="1669" w:type="dxa"/>
            <w:tcMar>
              <w:top w:w="50" w:type="dxa"/>
              <w:left w:w="100" w:type="dxa"/>
            </w:tcMar>
            <w:vAlign w:val="center"/>
          </w:tcPr>
          <w:p w:rsidR="00AD1691" w:rsidRDefault="00AD1691">
            <w:pPr>
              <w:spacing w:after="0"/>
              <w:ind w:left="135"/>
              <w:jc w:val="center"/>
            </w:pPr>
          </w:p>
        </w:tc>
        <w:tc>
          <w:tcPr>
            <w:tcW w:w="1189" w:type="dxa"/>
            <w:tcMar>
              <w:top w:w="50" w:type="dxa"/>
              <w:left w:w="100" w:type="dxa"/>
            </w:tcMar>
            <w:vAlign w:val="center"/>
          </w:tcPr>
          <w:p w:rsidR="00AD1691" w:rsidRDefault="00AD1691">
            <w:pPr>
              <w:spacing w:after="0"/>
              <w:ind w:left="135"/>
            </w:pPr>
          </w:p>
        </w:tc>
        <w:tc>
          <w:tcPr>
            <w:tcW w:w="2021"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/886719</w:t>
              </w:r>
              <w:r>
                <w:rPr>
                  <w:rFonts w:ascii="Times New Roman" w:hAnsi="Times New Roman"/>
                  <w:color w:val="0000FF"/>
                  <w:u w:val="single"/>
                </w:rPr>
                <w:t>bc</w:t>
              </w:r>
            </w:hyperlink>
          </w:p>
        </w:tc>
      </w:tr>
      <w:tr w:rsidR="00AD1691">
        <w:trPr>
          <w:trHeight w:val="144"/>
          <w:tblCellSpacing w:w="20" w:type="nil"/>
        </w:trPr>
        <w:tc>
          <w:tcPr>
            <w:tcW w:w="0" w:type="auto"/>
            <w:gridSpan w:val="2"/>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D1691" w:rsidRDefault="00AD1691"/>
        </w:tc>
      </w:tr>
    </w:tbl>
    <w:p w:rsidR="00AD1691" w:rsidRDefault="00AD1691">
      <w:pPr>
        <w:sectPr w:rsidR="00AD1691">
          <w:pgSz w:w="16383" w:h="11906" w:orient="landscape"/>
          <w:pgMar w:top="1134" w:right="850" w:bottom="1134" w:left="1701" w:header="720" w:footer="720" w:gutter="0"/>
          <w:cols w:space="720"/>
        </w:sectPr>
      </w:pPr>
    </w:p>
    <w:p w:rsidR="00AD1691" w:rsidRDefault="00D42B23">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1"/>
        <w:gridCol w:w="4017"/>
        <w:gridCol w:w="1171"/>
        <w:gridCol w:w="1841"/>
        <w:gridCol w:w="1910"/>
        <w:gridCol w:w="1347"/>
        <w:gridCol w:w="2873"/>
      </w:tblGrid>
      <w:tr w:rsidR="00AD1691">
        <w:trPr>
          <w:trHeight w:val="144"/>
          <w:tblCellSpacing w:w="20" w:type="nil"/>
        </w:trPr>
        <w:tc>
          <w:tcPr>
            <w:tcW w:w="366"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 п/п </w:t>
            </w:r>
          </w:p>
          <w:p w:rsidR="00AD1691" w:rsidRDefault="00AD1691">
            <w:pPr>
              <w:spacing w:after="0"/>
              <w:ind w:left="135"/>
            </w:pPr>
          </w:p>
        </w:tc>
        <w:tc>
          <w:tcPr>
            <w:tcW w:w="3344"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Тема урока </w:t>
            </w:r>
          </w:p>
          <w:p w:rsidR="00AD1691" w:rsidRDefault="00AD1691">
            <w:pPr>
              <w:spacing w:after="0"/>
              <w:ind w:left="135"/>
            </w:pPr>
          </w:p>
        </w:tc>
        <w:tc>
          <w:tcPr>
            <w:tcW w:w="0" w:type="auto"/>
            <w:gridSpan w:val="3"/>
            <w:tcMar>
              <w:top w:w="50" w:type="dxa"/>
              <w:left w:w="100" w:type="dxa"/>
            </w:tcMar>
            <w:vAlign w:val="center"/>
          </w:tcPr>
          <w:p w:rsidR="00AD1691" w:rsidRDefault="00D42B2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Дата изучения </w:t>
            </w:r>
          </w:p>
          <w:p w:rsidR="00AD1691" w:rsidRDefault="00AD1691">
            <w:pPr>
              <w:spacing w:after="0"/>
              <w:ind w:left="135"/>
            </w:pPr>
          </w:p>
        </w:tc>
        <w:tc>
          <w:tcPr>
            <w:tcW w:w="1955"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Электронные цифровые образовательные ресурсы </w:t>
            </w:r>
          </w:p>
          <w:p w:rsidR="00AD1691" w:rsidRDefault="00AD1691">
            <w:pPr>
              <w:spacing w:after="0"/>
              <w:ind w:left="135"/>
            </w:pPr>
          </w:p>
        </w:tc>
      </w:tr>
      <w:tr w:rsidR="00AD1691">
        <w:trPr>
          <w:trHeight w:val="144"/>
          <w:tblCellSpacing w:w="20" w:type="nil"/>
        </w:trPr>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c>
          <w:tcPr>
            <w:tcW w:w="812"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Всего </w:t>
            </w:r>
          </w:p>
          <w:p w:rsidR="00AD1691" w:rsidRDefault="00AD1691">
            <w:pPr>
              <w:spacing w:after="0"/>
              <w:ind w:left="135"/>
            </w:pPr>
          </w:p>
        </w:tc>
        <w:tc>
          <w:tcPr>
            <w:tcW w:w="1507"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Контрольные работы </w:t>
            </w:r>
          </w:p>
          <w:p w:rsidR="00AD1691" w:rsidRDefault="00AD1691">
            <w:pPr>
              <w:spacing w:after="0"/>
              <w:ind w:left="135"/>
            </w:pPr>
          </w:p>
        </w:tc>
        <w:tc>
          <w:tcPr>
            <w:tcW w:w="1607"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Практические работы </w:t>
            </w:r>
          </w:p>
          <w:p w:rsidR="00AD1691" w:rsidRDefault="00AD1691">
            <w:pPr>
              <w:spacing w:after="0"/>
              <w:ind w:left="135"/>
            </w:pPr>
          </w:p>
        </w:tc>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w:t>
            </w:r>
          </w:p>
        </w:tc>
        <w:tc>
          <w:tcPr>
            <w:tcW w:w="334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w:t>
              </w:r>
              <w:r>
                <w:rPr>
                  <w:rFonts w:ascii="Times New Roman" w:hAnsi="Times New Roman"/>
                  <w:color w:val="0000FF"/>
                  <w:u w:val="single"/>
                </w:rPr>
                <w:t>af</w:t>
              </w:r>
              <w:r w:rsidRPr="00BA533F">
                <w:rPr>
                  <w:rFonts w:ascii="Times New Roman" w:hAnsi="Times New Roman"/>
                  <w:color w:val="0000FF"/>
                  <w:u w:val="single"/>
                  <w:lang w:val="ru-RU"/>
                </w:rPr>
                <w:t>2</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w:t>
            </w:r>
          </w:p>
        </w:tc>
        <w:tc>
          <w:tcPr>
            <w:tcW w:w="334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w:t>
              </w:r>
              <w:r>
                <w:rPr>
                  <w:rFonts w:ascii="Times New Roman" w:hAnsi="Times New Roman"/>
                  <w:color w:val="0000FF"/>
                  <w:u w:val="single"/>
                </w:rPr>
                <w:t>ca</w:t>
              </w:r>
              <w:r w:rsidRPr="00BA533F">
                <w:rPr>
                  <w:rFonts w:ascii="Times New Roman" w:hAnsi="Times New Roman"/>
                  <w:color w:val="0000FF"/>
                  <w:u w:val="single"/>
                  <w:lang w:val="ru-RU"/>
                </w:rPr>
                <w:t>0</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w:t>
            </w:r>
          </w:p>
        </w:tc>
        <w:tc>
          <w:tcPr>
            <w:tcW w:w="334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Параллелограмм, его признаки и свойства</w:t>
            </w:r>
          </w:p>
        </w:tc>
        <w:tc>
          <w:tcPr>
            <w:tcW w:w="812"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w:t>
              </w:r>
              <w:r>
                <w:rPr>
                  <w:rFonts w:ascii="Times New Roman" w:hAnsi="Times New Roman"/>
                  <w:color w:val="0000FF"/>
                  <w:u w:val="single"/>
                </w:rPr>
                <w:t>ca</w:t>
              </w:r>
              <w:r w:rsidRPr="00BA533F">
                <w:rPr>
                  <w:rFonts w:ascii="Times New Roman" w:hAnsi="Times New Roman"/>
                  <w:color w:val="0000FF"/>
                  <w:u w:val="single"/>
                  <w:lang w:val="ru-RU"/>
                </w:rPr>
                <w:t>0</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w:t>
            </w:r>
          </w:p>
        </w:tc>
        <w:tc>
          <w:tcPr>
            <w:tcW w:w="334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w:t>
              </w:r>
              <w:r>
                <w:rPr>
                  <w:rFonts w:ascii="Times New Roman" w:hAnsi="Times New Roman"/>
                  <w:color w:val="0000FF"/>
                  <w:u w:val="single"/>
                </w:rPr>
                <w:t>dea</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w:t>
            </w:r>
          </w:p>
        </w:tc>
        <w:tc>
          <w:tcPr>
            <w:tcW w:w="334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/88671</w:t>
              </w:r>
              <w:r>
                <w:rPr>
                  <w:rFonts w:ascii="Times New Roman" w:hAnsi="Times New Roman"/>
                  <w:color w:val="0000FF"/>
                  <w:u w:val="single"/>
                </w:rPr>
                <w:t>f</w:t>
              </w:r>
              <w:r w:rsidRPr="00BA533F">
                <w:rPr>
                  <w:rFonts w:ascii="Times New Roman" w:hAnsi="Times New Roman"/>
                  <w:color w:val="0000FF"/>
                  <w:u w:val="single"/>
                  <w:lang w:val="ru-RU"/>
                </w:rPr>
                <w:t>20</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w:t>
            </w:r>
          </w:p>
        </w:tc>
        <w:tc>
          <w:tcPr>
            <w:tcW w:w="334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Частные случаи параллелограммов (прямоугольник, ромб, квадрат), их признаки и свойства</w:t>
            </w:r>
          </w:p>
        </w:tc>
        <w:tc>
          <w:tcPr>
            <w:tcW w:w="812"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/8867209</w:t>
              </w:r>
              <w:r>
                <w:rPr>
                  <w:rFonts w:ascii="Times New Roman" w:hAnsi="Times New Roman"/>
                  <w:color w:val="0000FF"/>
                  <w:u w:val="single"/>
                </w:rPr>
                <w:t>c</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7</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Трапеция</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/88672358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/8867252</w:t>
              </w:r>
              <w:r>
                <w:rPr>
                  <w:rFonts w:ascii="Times New Roman" w:hAnsi="Times New Roman"/>
                  <w:color w:val="0000FF"/>
                  <w:u w:val="single"/>
                </w:rPr>
                <w:t>e</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9</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Равнобокая и прямоугольная трапеции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/88672858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10</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Метод удвоения медианы</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/88672</w:t>
              </w:r>
              <w:r>
                <w:rPr>
                  <w:rFonts w:ascii="Times New Roman" w:hAnsi="Times New Roman"/>
                  <w:color w:val="0000FF"/>
                  <w:u w:val="single"/>
                </w:rPr>
                <w:t>b</w:t>
              </w:r>
              <w:r w:rsidRPr="00BA533F">
                <w:rPr>
                  <w:rFonts w:ascii="Times New Roman" w:hAnsi="Times New Roman"/>
                  <w:color w:val="0000FF"/>
                  <w:u w:val="single"/>
                  <w:lang w:val="ru-RU"/>
                </w:rPr>
                <w:t>14</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Центральная симметрия</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/88672</w:t>
              </w:r>
              <w:r>
                <w:rPr>
                  <w:rFonts w:ascii="Times New Roman" w:hAnsi="Times New Roman"/>
                  <w:color w:val="0000FF"/>
                  <w:u w:val="single"/>
                </w:rPr>
                <w:t>b</w:t>
              </w:r>
              <w:r w:rsidRPr="00BA533F">
                <w:rPr>
                  <w:rFonts w:ascii="Times New Roman" w:hAnsi="Times New Roman"/>
                  <w:color w:val="0000FF"/>
                  <w:u w:val="single"/>
                  <w:lang w:val="ru-RU"/>
                </w:rPr>
                <w:t>14</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12</w:t>
            </w:r>
          </w:p>
        </w:tc>
        <w:tc>
          <w:tcPr>
            <w:tcW w:w="334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Контрольная работа по теме "Четырёхугольники"</w:t>
            </w:r>
          </w:p>
        </w:tc>
        <w:tc>
          <w:tcPr>
            <w:tcW w:w="812"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/88672</w:t>
              </w:r>
              <w:r>
                <w:rPr>
                  <w:rFonts w:ascii="Times New Roman" w:hAnsi="Times New Roman"/>
                  <w:color w:val="0000FF"/>
                  <w:u w:val="single"/>
                </w:rPr>
                <w:t>c</w:t>
              </w:r>
              <w:r w:rsidRPr="00BA533F">
                <w:rPr>
                  <w:rFonts w:ascii="Times New Roman" w:hAnsi="Times New Roman"/>
                  <w:color w:val="0000FF"/>
                  <w:u w:val="single"/>
                  <w:lang w:val="ru-RU"/>
                </w:rPr>
                <w:t>9</w:t>
              </w:r>
              <w:r>
                <w:rPr>
                  <w:rFonts w:ascii="Times New Roman" w:hAnsi="Times New Roman"/>
                  <w:color w:val="0000FF"/>
                  <w:u w:val="single"/>
                </w:rPr>
                <w:t>a</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13</w:t>
            </w:r>
          </w:p>
        </w:tc>
        <w:tc>
          <w:tcPr>
            <w:tcW w:w="3344"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Теорема Фалеса и теорема о пропорциональных отрезках</w:t>
            </w:r>
          </w:p>
        </w:tc>
        <w:tc>
          <w:tcPr>
            <w:tcW w:w="812" w:type="dxa"/>
            <w:tcMar>
              <w:top w:w="50" w:type="dxa"/>
              <w:left w:w="100" w:type="dxa"/>
            </w:tcMar>
            <w:vAlign w:val="center"/>
          </w:tcPr>
          <w:p w:rsidR="00AD1691" w:rsidRDefault="00D42B23">
            <w:pPr>
              <w:spacing w:after="0"/>
              <w:ind w:left="135"/>
              <w:jc w:val="center"/>
            </w:pPr>
            <w:r w:rsidRPr="00BA533F">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/8867337</w:t>
              </w:r>
              <w:r>
                <w:rPr>
                  <w:rFonts w:ascii="Times New Roman" w:hAnsi="Times New Roman"/>
                  <w:color w:val="0000FF"/>
                  <w:u w:val="single"/>
                </w:rPr>
                <w:t>a</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14</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BA533F" w:rsidRDefault="00D42B23">
            <w:pPr>
              <w:spacing w:after="0"/>
              <w:ind w:left="135"/>
              <w:rPr>
                <w:lang w:val="ru-RU"/>
              </w:rPr>
            </w:pPr>
            <w:r w:rsidRPr="00BA533F">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BA533F">
                <w:rPr>
                  <w:rFonts w:ascii="Times New Roman" w:hAnsi="Times New Roman"/>
                  <w:color w:val="0000FF"/>
                  <w:u w:val="single"/>
                  <w:lang w:val="ru-RU"/>
                </w:rPr>
                <w:t>://</w:t>
              </w:r>
              <w:r>
                <w:rPr>
                  <w:rFonts w:ascii="Times New Roman" w:hAnsi="Times New Roman"/>
                  <w:color w:val="0000FF"/>
                  <w:u w:val="single"/>
                </w:rPr>
                <w:t>m</w:t>
              </w:r>
              <w:r w:rsidRPr="00BA533F">
                <w:rPr>
                  <w:rFonts w:ascii="Times New Roman" w:hAnsi="Times New Roman"/>
                  <w:color w:val="0000FF"/>
                  <w:u w:val="single"/>
                  <w:lang w:val="ru-RU"/>
                </w:rPr>
                <w:t>.</w:t>
              </w:r>
              <w:r>
                <w:rPr>
                  <w:rFonts w:ascii="Times New Roman" w:hAnsi="Times New Roman"/>
                  <w:color w:val="0000FF"/>
                  <w:u w:val="single"/>
                </w:rPr>
                <w:t>edsoo</w:t>
              </w:r>
              <w:r w:rsidRPr="00BA533F">
                <w:rPr>
                  <w:rFonts w:ascii="Times New Roman" w:hAnsi="Times New Roman"/>
                  <w:color w:val="0000FF"/>
                  <w:u w:val="single"/>
                  <w:lang w:val="ru-RU"/>
                </w:rPr>
                <w:t>.</w:t>
              </w:r>
              <w:r>
                <w:rPr>
                  <w:rFonts w:ascii="Times New Roman" w:hAnsi="Times New Roman"/>
                  <w:color w:val="0000FF"/>
                  <w:u w:val="single"/>
                </w:rPr>
                <w:t>ru</w:t>
              </w:r>
              <w:r w:rsidRPr="00BA533F">
                <w:rPr>
                  <w:rFonts w:ascii="Times New Roman" w:hAnsi="Times New Roman"/>
                  <w:color w:val="0000FF"/>
                  <w:u w:val="single"/>
                  <w:lang w:val="ru-RU"/>
                </w:rPr>
                <w:t>/88672</w:t>
              </w:r>
              <w:r>
                <w:rPr>
                  <w:rFonts w:ascii="Times New Roman" w:hAnsi="Times New Roman"/>
                  <w:color w:val="0000FF"/>
                  <w:u w:val="single"/>
                </w:rPr>
                <w:t>e</w:t>
              </w:r>
              <w:r w:rsidRPr="00BA533F">
                <w:rPr>
                  <w:rFonts w:ascii="Times New Roman" w:hAnsi="Times New Roman"/>
                  <w:color w:val="0000FF"/>
                  <w:u w:val="single"/>
                  <w:lang w:val="ru-RU"/>
                </w:rPr>
                <w:t>0</w:t>
              </w:r>
              <w:r>
                <w:rPr>
                  <w:rFonts w:ascii="Times New Roman" w:hAnsi="Times New Roman"/>
                  <w:color w:val="0000FF"/>
                  <w:u w:val="single"/>
                </w:rPr>
                <w:t>c</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15</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Средняя линия треугольника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/88672</w:t>
              </w:r>
              <w:r>
                <w:rPr>
                  <w:rFonts w:ascii="Times New Roman" w:hAnsi="Times New Roman"/>
                  <w:color w:val="0000FF"/>
                  <w:u w:val="single"/>
                </w:rPr>
                <w:t>f</w:t>
              </w:r>
              <w:r w:rsidRPr="007C6400">
                <w:rPr>
                  <w:rFonts w:ascii="Times New Roman" w:hAnsi="Times New Roman"/>
                  <w:color w:val="0000FF"/>
                  <w:u w:val="single"/>
                  <w:lang w:val="ru-RU"/>
                </w:rPr>
                <w:t>38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16</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/88672358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17</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Трапеция, её средняя линия</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/88673064</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/88673794</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19</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Пропорциональные отрезки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/88673794</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20</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Центр масс в треугольнике</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/886738</w:t>
              </w:r>
              <w:r>
                <w:rPr>
                  <w:rFonts w:ascii="Times New Roman" w:hAnsi="Times New Roman"/>
                  <w:color w:val="0000FF"/>
                  <w:u w:val="single"/>
                </w:rPr>
                <w:t>fc</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21</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Подобные треугольники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/88673</w:t>
              </w:r>
              <w:r>
                <w:rPr>
                  <w:rFonts w:ascii="Times New Roman" w:hAnsi="Times New Roman"/>
                  <w:color w:val="0000FF"/>
                  <w:u w:val="single"/>
                </w:rPr>
                <w:t>a</w:t>
              </w:r>
              <w:r w:rsidRPr="007C6400">
                <w:rPr>
                  <w:rFonts w:ascii="Times New Roman" w:hAnsi="Times New Roman"/>
                  <w:color w:val="0000FF"/>
                  <w:u w:val="single"/>
                  <w:lang w:val="ru-RU"/>
                </w:rPr>
                <w:t>78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22</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/88673</w:t>
              </w:r>
              <w:r>
                <w:rPr>
                  <w:rFonts w:ascii="Times New Roman" w:hAnsi="Times New Roman"/>
                  <w:color w:val="0000FF"/>
                  <w:u w:val="single"/>
                </w:rPr>
                <w:t>bae</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23</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/88673</w:t>
              </w:r>
              <w:r>
                <w:rPr>
                  <w:rFonts w:ascii="Times New Roman" w:hAnsi="Times New Roman"/>
                  <w:color w:val="0000FF"/>
                  <w:u w:val="single"/>
                </w:rPr>
                <w:t>d</w:t>
              </w:r>
              <w:r w:rsidRPr="007C6400">
                <w:rPr>
                  <w:rFonts w:ascii="Times New Roman" w:hAnsi="Times New Roman"/>
                  <w:color w:val="0000FF"/>
                  <w:u w:val="single"/>
                  <w:lang w:val="ru-RU"/>
                </w:rPr>
                <w:t>52</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24</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 xml:space="preserve">Три признака подобия </w:t>
            </w:r>
            <w:r>
              <w:rPr>
                <w:rFonts w:ascii="Times New Roman" w:hAnsi="Times New Roman"/>
                <w:color w:val="000000"/>
                <w:sz w:val="24"/>
              </w:rPr>
              <w:lastRenderedPageBreak/>
              <w:t>треугольников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/8867400</w:t>
              </w:r>
              <w:r>
                <w:rPr>
                  <w:rFonts w:ascii="Times New Roman" w:hAnsi="Times New Roman"/>
                  <w:color w:val="0000FF"/>
                  <w:u w:val="single"/>
                </w:rPr>
                <w:t>e</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Три признака подобия треугольников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26</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Применение подобия при решении практических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27</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Контрольная работа по теме "Подобные треугольники"</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/8867445</w:t>
              </w:r>
              <w:r>
                <w:rPr>
                  <w:rFonts w:ascii="Times New Roman" w:hAnsi="Times New Roman"/>
                  <w:color w:val="0000FF"/>
                  <w:u w:val="single"/>
                </w:rPr>
                <w:t>a</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Свойства площадей геометрических фигур</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/886745</w:t>
              </w:r>
              <w:r>
                <w:rPr>
                  <w:rFonts w:ascii="Times New Roman" w:hAnsi="Times New Roman"/>
                  <w:color w:val="0000FF"/>
                  <w:u w:val="single"/>
                </w:rPr>
                <w:t>fe</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29</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/88674860</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30</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w:t>
              </w:r>
              <w:r>
                <w:rPr>
                  <w:rFonts w:ascii="Times New Roman" w:hAnsi="Times New Roman"/>
                  <w:color w:val="0000FF"/>
                  <w:u w:val="single"/>
                </w:rPr>
                <w:t>a</w:t>
              </w:r>
              <w:r w:rsidRPr="007C6400">
                <w:rPr>
                  <w:rFonts w:ascii="Times New Roman" w:hAnsi="Times New Roman"/>
                  <w:color w:val="0000FF"/>
                  <w:u w:val="single"/>
                  <w:lang w:val="ru-RU"/>
                </w:rPr>
                <w:t>22</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31</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w:t>
              </w:r>
              <w:r>
                <w:rPr>
                  <w:rFonts w:ascii="Times New Roman" w:hAnsi="Times New Roman"/>
                  <w:color w:val="0000FF"/>
                  <w:u w:val="single"/>
                </w:rPr>
                <w:t>a</w:t>
              </w:r>
              <w:r w:rsidRPr="007C6400">
                <w:rPr>
                  <w:rFonts w:ascii="Times New Roman" w:hAnsi="Times New Roman"/>
                  <w:color w:val="0000FF"/>
                  <w:u w:val="single"/>
                  <w:lang w:val="ru-RU"/>
                </w:rPr>
                <w:t>22</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32</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/88675288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33</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Формулы для площади треугольника, параллелограмма</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/8867542</w:t>
              </w:r>
              <w:r>
                <w:rPr>
                  <w:rFonts w:ascii="Times New Roman" w:hAnsi="Times New Roman"/>
                  <w:color w:val="0000FF"/>
                  <w:u w:val="single"/>
                </w:rPr>
                <w:t>c</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34</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Вычисление площадей сложных фигур</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w:t>
              </w:r>
              <w:r>
                <w:rPr>
                  <w:rFonts w:ascii="Times New Roman" w:hAnsi="Times New Roman"/>
                  <w:color w:val="0000FF"/>
                  <w:u w:val="single"/>
                </w:rPr>
                <w:t>e</w:t>
              </w:r>
              <w:r w:rsidRPr="007C6400">
                <w:rPr>
                  <w:rFonts w:ascii="Times New Roman" w:hAnsi="Times New Roman"/>
                  <w:color w:val="0000FF"/>
                  <w:u w:val="single"/>
                  <w:lang w:val="ru-RU"/>
                </w:rPr>
                <w:t>78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35</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Площади фигур на клетчатой бумаге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/8867473</w:t>
              </w:r>
              <w:r>
                <w:rPr>
                  <w:rFonts w:ascii="Times New Roman" w:hAnsi="Times New Roman"/>
                  <w:color w:val="0000FF"/>
                  <w:u w:val="single"/>
                </w:rPr>
                <w:t>e</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36</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37</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Площади подобных фигур</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/88675558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39</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Задачи с практическим содержанием</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/88675684</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40</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Решение задач с помощью метода вспомогательной площади</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/88674</w:t>
              </w:r>
              <w:r>
                <w:rPr>
                  <w:rFonts w:ascii="Times New Roman" w:hAnsi="Times New Roman"/>
                  <w:color w:val="0000FF"/>
                  <w:u w:val="single"/>
                </w:rPr>
                <w:t>f</w:t>
              </w:r>
              <w:r w:rsidRPr="007C6400">
                <w:rPr>
                  <w:rFonts w:ascii="Times New Roman" w:hAnsi="Times New Roman"/>
                  <w:color w:val="0000FF"/>
                  <w:u w:val="single"/>
                  <w:lang w:val="ru-RU"/>
                </w:rPr>
                <w:t>90</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41</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Контрольная работа по теме "Площадь"</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/8867579</w:t>
              </w:r>
              <w:r>
                <w:rPr>
                  <w:rFonts w:ascii="Times New Roman" w:hAnsi="Times New Roman"/>
                  <w:color w:val="0000FF"/>
                  <w:u w:val="single"/>
                </w:rPr>
                <w:t>c</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42</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/88675918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43</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/88675918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44</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w:t>
              </w:r>
              <w:r>
                <w:rPr>
                  <w:rFonts w:ascii="Times New Roman" w:hAnsi="Times New Roman"/>
                  <w:color w:val="0000FF"/>
                  <w:u w:val="single"/>
                </w:rPr>
                <w:t>abc</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45</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46</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Теорема Пифагора и её применение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47</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Определение тригонометрических функций острого угла прямоугольного треугольника, тригонометрические соотношения в прямоугольном треугольнике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w:t>
              </w:r>
              <w:r>
                <w:rPr>
                  <w:rFonts w:ascii="Times New Roman" w:hAnsi="Times New Roman"/>
                  <w:color w:val="0000FF"/>
                  <w:u w:val="single"/>
                </w:rPr>
                <w:t>d</w:t>
              </w:r>
              <w:r w:rsidRPr="007C6400">
                <w:rPr>
                  <w:rFonts w:ascii="Times New Roman" w:hAnsi="Times New Roman"/>
                  <w:color w:val="0000FF"/>
                  <w:u w:val="single"/>
                  <w:lang w:val="ru-RU"/>
                </w:rPr>
                <w:t>32</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/88675</w:t>
              </w:r>
              <w:r>
                <w:rPr>
                  <w:rFonts w:ascii="Times New Roman" w:hAnsi="Times New Roman"/>
                  <w:color w:val="0000FF"/>
                  <w:u w:val="single"/>
                </w:rPr>
                <w:t>f</w:t>
              </w:r>
              <w:r w:rsidRPr="007C6400">
                <w:rPr>
                  <w:rFonts w:ascii="Times New Roman" w:hAnsi="Times New Roman"/>
                  <w:color w:val="0000FF"/>
                  <w:u w:val="single"/>
                  <w:lang w:val="ru-RU"/>
                </w:rPr>
                <w:t>44</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49</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50</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Основное тригонометрическое тождество</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51</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Контрольная работа по теме </w:t>
            </w:r>
            <w:r w:rsidRPr="007C6400">
              <w:rPr>
                <w:rFonts w:ascii="Times New Roman" w:hAnsi="Times New Roman"/>
                <w:color w:val="000000"/>
                <w:sz w:val="24"/>
                <w:lang w:val="ru-RU"/>
              </w:rPr>
              <w:lastRenderedPageBreak/>
              <w:t>"Теорема Пифагора и начала тригонометрии"</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1407</w:t>
              </w:r>
              <w:r>
                <w:rPr>
                  <w:rFonts w:ascii="Times New Roman" w:hAnsi="Times New Roman"/>
                  <w:color w:val="0000FF"/>
                  <w:u w:val="single"/>
                </w:rPr>
                <w:t>e</w:t>
              </w:r>
              <w:r w:rsidRPr="007C6400">
                <w:rPr>
                  <w:rFonts w:ascii="Times New Roman" w:hAnsi="Times New Roman"/>
                  <w:color w:val="0000FF"/>
                  <w:u w:val="single"/>
                  <w:lang w:val="ru-RU"/>
                </w:rPr>
                <w:t>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1415</w:t>
              </w:r>
              <w:r>
                <w:rPr>
                  <w:rFonts w:ascii="Times New Roman" w:hAnsi="Times New Roman"/>
                  <w:color w:val="0000FF"/>
                  <w:u w:val="single"/>
                </w:rPr>
                <w:t>b</w:t>
              </w:r>
              <w:r w:rsidRPr="007C6400">
                <w:rPr>
                  <w:rFonts w:ascii="Times New Roman" w:hAnsi="Times New Roman"/>
                  <w:color w:val="0000FF"/>
                  <w:u w:val="single"/>
                  <w:lang w:val="ru-RU"/>
                </w:rPr>
                <w:t>2</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53</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141940</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54</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Вписанные и центральные углы, угол между касательной и хордой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w:t>
              </w:r>
              <w:r>
                <w:rPr>
                  <w:rFonts w:ascii="Times New Roman" w:hAnsi="Times New Roman"/>
                  <w:color w:val="0000FF"/>
                  <w:u w:val="single"/>
                </w:rPr>
                <w:t>b</w:t>
              </w:r>
              <w:r w:rsidRPr="007C6400">
                <w:rPr>
                  <w:rFonts w:ascii="Times New Roman" w:hAnsi="Times New Roman"/>
                  <w:color w:val="0000FF"/>
                  <w:u w:val="single"/>
                  <w:lang w:val="ru-RU"/>
                </w:rPr>
                <w:t>34</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55</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56</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Углы между хордами и секущими</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57</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140</w:t>
              </w:r>
              <w:r>
                <w:rPr>
                  <w:rFonts w:ascii="Times New Roman" w:hAnsi="Times New Roman"/>
                  <w:color w:val="0000FF"/>
                  <w:u w:val="single"/>
                </w:rPr>
                <w:t>f</w:t>
              </w:r>
              <w:r w:rsidRPr="007C6400">
                <w:rPr>
                  <w:rFonts w:ascii="Times New Roman" w:hAnsi="Times New Roman"/>
                  <w:color w:val="0000FF"/>
                  <w:u w:val="single"/>
                  <w:lang w:val="ru-RU"/>
                </w:rPr>
                <w:t>86</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58</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1416</w:t>
              </w:r>
              <w:r>
                <w:rPr>
                  <w:rFonts w:ascii="Times New Roman" w:hAnsi="Times New Roman"/>
                  <w:color w:val="0000FF"/>
                  <w:u w:val="single"/>
                </w:rPr>
                <w:t>d</w:t>
              </w:r>
              <w:r w:rsidRPr="007C6400">
                <w:rPr>
                  <w:rFonts w:ascii="Times New Roman" w:hAnsi="Times New Roman"/>
                  <w:color w:val="0000FF"/>
                  <w:u w:val="single"/>
                  <w:lang w:val="ru-RU"/>
                </w:rPr>
                <w:t>4</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59</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Вписанные и описанные четырёхугольники, их признаки и свойства</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1416</w:t>
              </w:r>
              <w:r>
                <w:rPr>
                  <w:rFonts w:ascii="Times New Roman" w:hAnsi="Times New Roman"/>
                  <w:color w:val="0000FF"/>
                  <w:u w:val="single"/>
                </w:rPr>
                <w:t>d</w:t>
              </w:r>
              <w:r w:rsidRPr="007C6400">
                <w:rPr>
                  <w:rFonts w:ascii="Times New Roman" w:hAnsi="Times New Roman"/>
                  <w:color w:val="0000FF"/>
                  <w:u w:val="single"/>
                  <w:lang w:val="ru-RU"/>
                </w:rPr>
                <w:t>4</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60</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61</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Применение свойств вписанных и описанных четырёхугольников при решении геометрических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62</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Взаимное расположение двух окружностей, общие касательные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1410</w:t>
              </w:r>
              <w:r>
                <w:rPr>
                  <w:rFonts w:ascii="Times New Roman" w:hAnsi="Times New Roman"/>
                  <w:color w:val="0000FF"/>
                  <w:u w:val="single"/>
                </w:rPr>
                <w:t>a</w:t>
              </w:r>
              <w:r w:rsidRPr="007C6400">
                <w:rPr>
                  <w:rFonts w:ascii="Times New Roman" w:hAnsi="Times New Roman"/>
                  <w:color w:val="0000FF"/>
                  <w:u w:val="single"/>
                  <w:lang w:val="ru-RU"/>
                </w:rPr>
                <w:t>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63</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Касание окружностей</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1410</w:t>
              </w:r>
              <w:r>
                <w:rPr>
                  <w:rFonts w:ascii="Times New Roman" w:hAnsi="Times New Roman"/>
                  <w:color w:val="0000FF"/>
                  <w:u w:val="single"/>
                </w:rPr>
                <w:t>a</w:t>
              </w:r>
              <w:r w:rsidRPr="007C6400">
                <w:rPr>
                  <w:rFonts w:ascii="Times New Roman" w:hAnsi="Times New Roman"/>
                  <w:color w:val="0000FF"/>
                  <w:u w:val="single"/>
                  <w:lang w:val="ru-RU"/>
                </w:rPr>
                <w:t>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AD1691" w:rsidRDefault="00D42B23">
            <w:pPr>
              <w:spacing w:after="0"/>
              <w:ind w:left="135"/>
            </w:pPr>
            <w:r w:rsidRPr="007C6400">
              <w:rPr>
                <w:rFonts w:ascii="Times New Roman" w:hAnsi="Times New Roman"/>
                <w:color w:val="000000"/>
                <w:sz w:val="24"/>
                <w:lang w:val="ru-RU"/>
              </w:rPr>
              <w:t xml:space="preserve">Контрольная работа по теме "Углы в окружности. </w:t>
            </w:r>
            <w:r>
              <w:rPr>
                <w:rFonts w:ascii="Times New Roman" w:hAnsi="Times New Roman"/>
                <w:color w:val="000000"/>
                <w:sz w:val="24"/>
              </w:rPr>
              <w:t>Вписанные и описанные четырехугольники"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w:t>
              </w:r>
              <w:r>
                <w:rPr>
                  <w:rFonts w:ascii="Times New Roman" w:hAnsi="Times New Roman"/>
                  <w:color w:val="0000FF"/>
                  <w:u w:val="single"/>
                </w:rPr>
                <w:t>c</w:t>
              </w:r>
              <w:r w:rsidRPr="007C6400">
                <w:rPr>
                  <w:rFonts w:ascii="Times New Roman" w:hAnsi="Times New Roman"/>
                  <w:color w:val="0000FF"/>
                  <w:u w:val="single"/>
                  <w:lang w:val="ru-RU"/>
                </w:rPr>
                <w:t>88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65</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w:t>
              </w:r>
              <w:r>
                <w:rPr>
                  <w:rFonts w:ascii="Times New Roman" w:hAnsi="Times New Roman"/>
                  <w:color w:val="0000FF"/>
                  <w:u w:val="single"/>
                </w:rPr>
                <w:t>ddc</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66</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141</w:t>
              </w:r>
              <w:r>
                <w:rPr>
                  <w:rFonts w:ascii="Times New Roman" w:hAnsi="Times New Roman"/>
                  <w:color w:val="0000FF"/>
                  <w:u w:val="single"/>
                </w:rPr>
                <w:t>efe</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67</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142368</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68</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Повторение основных понятий и методов курсов 7 и 8 классов, обобщение знаний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1420</w:t>
              </w:r>
              <w:r>
                <w:rPr>
                  <w:rFonts w:ascii="Times New Roman" w:hAnsi="Times New Roman"/>
                  <w:color w:val="0000FF"/>
                  <w:u w:val="single"/>
                </w:rPr>
                <w:t>ac</w:t>
              </w:r>
            </w:hyperlink>
          </w:p>
        </w:tc>
      </w:tr>
      <w:tr w:rsidR="00AD1691">
        <w:trPr>
          <w:trHeight w:val="144"/>
          <w:tblCellSpacing w:w="20" w:type="nil"/>
        </w:trPr>
        <w:tc>
          <w:tcPr>
            <w:tcW w:w="0" w:type="auto"/>
            <w:gridSpan w:val="2"/>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D1691" w:rsidRDefault="00AD1691"/>
        </w:tc>
      </w:tr>
    </w:tbl>
    <w:p w:rsidR="00AD1691" w:rsidRDefault="00AD1691">
      <w:pPr>
        <w:sectPr w:rsidR="00AD1691">
          <w:pgSz w:w="16383" w:h="11906" w:orient="landscape"/>
          <w:pgMar w:top="1134" w:right="850" w:bottom="1134" w:left="1701" w:header="720" w:footer="720" w:gutter="0"/>
          <w:cols w:space="720"/>
        </w:sectPr>
      </w:pPr>
    </w:p>
    <w:p w:rsidR="00AD1691" w:rsidRDefault="00D42B23">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3"/>
        <w:gridCol w:w="4025"/>
        <w:gridCol w:w="1173"/>
        <w:gridCol w:w="1841"/>
        <w:gridCol w:w="1910"/>
        <w:gridCol w:w="1347"/>
        <w:gridCol w:w="2861"/>
      </w:tblGrid>
      <w:tr w:rsidR="00AD1691">
        <w:trPr>
          <w:trHeight w:val="144"/>
          <w:tblCellSpacing w:w="20" w:type="nil"/>
        </w:trPr>
        <w:tc>
          <w:tcPr>
            <w:tcW w:w="366"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 п/п </w:t>
            </w:r>
          </w:p>
          <w:p w:rsidR="00AD1691" w:rsidRDefault="00AD1691">
            <w:pPr>
              <w:spacing w:after="0"/>
              <w:ind w:left="135"/>
            </w:pPr>
          </w:p>
        </w:tc>
        <w:tc>
          <w:tcPr>
            <w:tcW w:w="3344"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Тема урока </w:t>
            </w:r>
          </w:p>
          <w:p w:rsidR="00AD1691" w:rsidRDefault="00AD1691">
            <w:pPr>
              <w:spacing w:after="0"/>
              <w:ind w:left="135"/>
            </w:pPr>
          </w:p>
        </w:tc>
        <w:tc>
          <w:tcPr>
            <w:tcW w:w="0" w:type="auto"/>
            <w:gridSpan w:val="3"/>
            <w:tcMar>
              <w:top w:w="50" w:type="dxa"/>
              <w:left w:w="100" w:type="dxa"/>
            </w:tcMar>
            <w:vAlign w:val="center"/>
          </w:tcPr>
          <w:p w:rsidR="00AD1691" w:rsidRDefault="00D42B23">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Дата изучения </w:t>
            </w:r>
          </w:p>
          <w:p w:rsidR="00AD1691" w:rsidRDefault="00AD1691">
            <w:pPr>
              <w:spacing w:after="0"/>
              <w:ind w:left="135"/>
            </w:pPr>
          </w:p>
        </w:tc>
        <w:tc>
          <w:tcPr>
            <w:tcW w:w="1955" w:type="dxa"/>
            <w:vMerge w:val="restart"/>
            <w:tcMar>
              <w:top w:w="50" w:type="dxa"/>
              <w:left w:w="100" w:type="dxa"/>
            </w:tcMar>
            <w:vAlign w:val="center"/>
          </w:tcPr>
          <w:p w:rsidR="00AD1691" w:rsidRDefault="00D42B23">
            <w:pPr>
              <w:spacing w:after="0"/>
              <w:ind w:left="135"/>
            </w:pPr>
            <w:r>
              <w:rPr>
                <w:rFonts w:ascii="Times New Roman" w:hAnsi="Times New Roman"/>
                <w:b/>
                <w:color w:val="000000"/>
                <w:sz w:val="24"/>
              </w:rPr>
              <w:t xml:space="preserve">Электронные цифровые образовательные ресурсы </w:t>
            </w:r>
          </w:p>
          <w:p w:rsidR="00AD1691" w:rsidRDefault="00AD1691">
            <w:pPr>
              <w:spacing w:after="0"/>
              <w:ind w:left="135"/>
            </w:pPr>
          </w:p>
        </w:tc>
      </w:tr>
      <w:tr w:rsidR="00AD1691">
        <w:trPr>
          <w:trHeight w:val="144"/>
          <w:tblCellSpacing w:w="20" w:type="nil"/>
        </w:trPr>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c>
          <w:tcPr>
            <w:tcW w:w="812"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Всего </w:t>
            </w:r>
          </w:p>
          <w:p w:rsidR="00AD1691" w:rsidRDefault="00AD1691">
            <w:pPr>
              <w:spacing w:after="0"/>
              <w:ind w:left="135"/>
            </w:pPr>
          </w:p>
        </w:tc>
        <w:tc>
          <w:tcPr>
            <w:tcW w:w="1507"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Контрольные работы </w:t>
            </w:r>
          </w:p>
          <w:p w:rsidR="00AD1691" w:rsidRDefault="00AD1691">
            <w:pPr>
              <w:spacing w:after="0"/>
              <w:ind w:left="135"/>
            </w:pPr>
          </w:p>
        </w:tc>
        <w:tc>
          <w:tcPr>
            <w:tcW w:w="1607" w:type="dxa"/>
            <w:tcMar>
              <w:top w:w="50" w:type="dxa"/>
              <w:left w:w="100" w:type="dxa"/>
            </w:tcMar>
            <w:vAlign w:val="center"/>
          </w:tcPr>
          <w:p w:rsidR="00AD1691" w:rsidRDefault="00D42B23">
            <w:pPr>
              <w:spacing w:after="0"/>
              <w:ind w:left="135"/>
            </w:pPr>
            <w:r>
              <w:rPr>
                <w:rFonts w:ascii="Times New Roman" w:hAnsi="Times New Roman"/>
                <w:b/>
                <w:color w:val="000000"/>
                <w:sz w:val="24"/>
              </w:rPr>
              <w:t xml:space="preserve">Практические работы </w:t>
            </w:r>
          </w:p>
          <w:p w:rsidR="00AD1691" w:rsidRDefault="00AD1691">
            <w:pPr>
              <w:spacing w:after="0"/>
              <w:ind w:left="135"/>
            </w:pPr>
          </w:p>
        </w:tc>
        <w:tc>
          <w:tcPr>
            <w:tcW w:w="0" w:type="auto"/>
            <w:vMerge/>
            <w:tcBorders>
              <w:top w:val="nil"/>
            </w:tcBorders>
            <w:tcMar>
              <w:top w:w="50" w:type="dxa"/>
              <w:left w:w="100" w:type="dxa"/>
            </w:tcMar>
          </w:tcPr>
          <w:p w:rsidR="00AD1691" w:rsidRDefault="00AD1691"/>
        </w:tc>
        <w:tc>
          <w:tcPr>
            <w:tcW w:w="0" w:type="auto"/>
            <w:vMerge/>
            <w:tcBorders>
              <w:top w:val="nil"/>
            </w:tcBorders>
            <w:tcMar>
              <w:top w:w="50" w:type="dxa"/>
              <w:left w:w="100" w:type="dxa"/>
            </w:tcMar>
          </w:tcPr>
          <w:p w:rsidR="00AD1691" w:rsidRDefault="00AD1691"/>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Определение тригонометрических функций углов от 0° до 180°</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1424</w:t>
              </w:r>
              <w:r>
                <w:rPr>
                  <w:rFonts w:ascii="Times New Roman" w:hAnsi="Times New Roman"/>
                  <w:color w:val="0000FF"/>
                  <w:u w:val="single"/>
                </w:rPr>
                <w:t>bc</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Формулы приведения</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14336</w:t>
              </w:r>
              <w:r>
                <w:rPr>
                  <w:rFonts w:ascii="Times New Roman" w:hAnsi="Times New Roman"/>
                  <w:color w:val="0000FF"/>
                  <w:u w:val="single"/>
                </w:rPr>
                <w:t>c</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Теорема косинусов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w:t>
              </w:r>
              <w:r>
                <w:rPr>
                  <w:rFonts w:ascii="Times New Roman" w:hAnsi="Times New Roman"/>
                  <w:color w:val="0000FF"/>
                  <w:u w:val="single"/>
                </w:rPr>
                <w:t>d</w:t>
              </w:r>
              <w:r w:rsidRPr="007C6400">
                <w:rPr>
                  <w:rFonts w:ascii="Times New Roman" w:hAnsi="Times New Roman"/>
                  <w:color w:val="0000FF"/>
                  <w:u w:val="single"/>
                  <w:lang w:val="ru-RU"/>
                </w:rPr>
                <w:t>5</w:t>
              </w:r>
              <w:r>
                <w:rPr>
                  <w:rFonts w:ascii="Times New Roman" w:hAnsi="Times New Roman"/>
                  <w:color w:val="0000FF"/>
                  <w:u w:val="single"/>
                </w:rPr>
                <w:t>e</w:t>
              </w:r>
            </w:hyperlink>
          </w:p>
        </w:tc>
      </w:tr>
      <w:tr w:rsidR="00AD1691" w:rsidRPr="00C17865">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w:t>
              </w:r>
              <w:r>
                <w:rPr>
                  <w:rFonts w:ascii="Times New Roman" w:hAnsi="Times New Roman"/>
                  <w:color w:val="0000FF"/>
                  <w:u w:val="single"/>
                </w:rPr>
                <w:t>e</w:t>
              </w:r>
              <w:r w:rsidRPr="007C6400">
                <w:rPr>
                  <w:rFonts w:ascii="Times New Roman" w:hAnsi="Times New Roman"/>
                  <w:color w:val="0000FF"/>
                  <w:u w:val="single"/>
                  <w:lang w:val="ru-RU"/>
                </w:rPr>
                <w:t>8</w:t>
              </w:r>
              <w:r>
                <w:rPr>
                  <w:rFonts w:ascii="Times New Roman" w:hAnsi="Times New Roman"/>
                  <w:color w:val="0000FF"/>
                  <w:u w:val="single"/>
                </w:rPr>
                <w:t>a</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7</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Теорема синусов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9</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Нахождение длин сторон и величин углов треугольников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1430</w:t>
              </w:r>
              <w:r>
                <w:rPr>
                  <w:rFonts w:ascii="Times New Roman" w:hAnsi="Times New Roman"/>
                  <w:color w:val="0000FF"/>
                  <w:u w:val="single"/>
                </w:rPr>
                <w:t>b</w:t>
              </w:r>
              <w:r w:rsidRPr="007C6400">
                <w:rPr>
                  <w:rFonts w:ascii="Times New Roman" w:hAnsi="Times New Roman"/>
                  <w:color w:val="0000FF"/>
                  <w:u w:val="single"/>
                  <w:lang w:val="ru-RU"/>
                </w:rPr>
                <w:t>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10</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w:t>
              </w:r>
              <w:r>
                <w:rPr>
                  <w:rFonts w:ascii="Times New Roman" w:hAnsi="Times New Roman"/>
                  <w:color w:val="0000FF"/>
                  <w:u w:val="single"/>
                </w:rPr>
                <w:t>ac</w:t>
              </w:r>
              <w:r w:rsidRPr="007C6400">
                <w:rPr>
                  <w:rFonts w:ascii="Times New Roman" w:hAnsi="Times New Roman"/>
                  <w:color w:val="0000FF"/>
                  <w:u w:val="single"/>
                  <w:lang w:val="ru-RU"/>
                </w:rPr>
                <w:t>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11</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w:t>
              </w:r>
              <w:r>
                <w:rPr>
                  <w:rFonts w:ascii="Times New Roman" w:hAnsi="Times New Roman"/>
                  <w:color w:val="0000FF"/>
                  <w:u w:val="single"/>
                </w:rPr>
                <w:t>ac</w:t>
              </w:r>
              <w:r w:rsidRPr="007C6400">
                <w:rPr>
                  <w:rFonts w:ascii="Times New Roman" w:hAnsi="Times New Roman"/>
                  <w:color w:val="0000FF"/>
                  <w:u w:val="single"/>
                  <w:lang w:val="ru-RU"/>
                </w:rPr>
                <w:t>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12</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w:t>
              </w:r>
              <w:r>
                <w:rPr>
                  <w:rFonts w:ascii="Times New Roman" w:hAnsi="Times New Roman"/>
                  <w:color w:val="0000FF"/>
                  <w:u w:val="single"/>
                </w:rPr>
                <w:t>ac</w:t>
              </w:r>
              <w:r w:rsidRPr="007C6400">
                <w:rPr>
                  <w:rFonts w:ascii="Times New Roman" w:hAnsi="Times New Roman"/>
                  <w:color w:val="0000FF"/>
                  <w:u w:val="single"/>
                  <w:lang w:val="ru-RU"/>
                </w:rPr>
                <w:t>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13</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Решение треугольников</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w:t>
              </w:r>
              <w:r>
                <w:rPr>
                  <w:rFonts w:ascii="Times New Roman" w:hAnsi="Times New Roman"/>
                  <w:color w:val="0000FF"/>
                  <w:u w:val="single"/>
                </w:rPr>
                <w:t>ac</w:t>
              </w:r>
              <w:r w:rsidRPr="007C6400">
                <w:rPr>
                  <w:rFonts w:ascii="Times New Roman" w:hAnsi="Times New Roman"/>
                  <w:color w:val="0000FF"/>
                  <w:u w:val="single"/>
                  <w:lang w:val="ru-RU"/>
                </w:rPr>
                <w:t>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14</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142</w:t>
              </w:r>
              <w:r>
                <w:rPr>
                  <w:rFonts w:ascii="Times New Roman" w:hAnsi="Times New Roman"/>
                  <w:color w:val="0000FF"/>
                  <w:u w:val="single"/>
                </w:rPr>
                <w:t>c</w:t>
              </w:r>
              <w:r w:rsidRPr="007C6400">
                <w:rPr>
                  <w:rFonts w:ascii="Times New Roman" w:hAnsi="Times New Roman"/>
                  <w:color w:val="0000FF"/>
                  <w:u w:val="single"/>
                  <w:lang w:val="ru-RU"/>
                </w:rPr>
                <w:t>3</w:t>
              </w:r>
              <w:r>
                <w:rPr>
                  <w:rFonts w:ascii="Times New Roman" w:hAnsi="Times New Roman"/>
                  <w:color w:val="0000FF"/>
                  <w:u w:val="single"/>
                </w:rPr>
                <w:t>c</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15</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Практическое применение теорем синусов и косинусов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16</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Контрольная работа по теме "Решение треугольников"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14392</w:t>
              </w:r>
              <w:r>
                <w:rPr>
                  <w:rFonts w:ascii="Times New Roman" w:hAnsi="Times New Roman"/>
                  <w:color w:val="0000FF"/>
                  <w:u w:val="single"/>
                </w:rPr>
                <w:t>a</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17</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Понятие о преобразовании подобия</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143</w:t>
              </w:r>
              <w:r>
                <w:rPr>
                  <w:rFonts w:ascii="Times New Roman" w:hAnsi="Times New Roman"/>
                  <w:color w:val="0000FF"/>
                  <w:u w:val="single"/>
                </w:rPr>
                <w:t>ab</w:t>
              </w:r>
              <w:r w:rsidRPr="007C6400">
                <w:rPr>
                  <w:rFonts w:ascii="Times New Roman" w:hAnsi="Times New Roman"/>
                  <w:color w:val="0000FF"/>
                  <w:u w:val="single"/>
                  <w:lang w:val="ru-RU"/>
                </w:rPr>
                <w:t>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143</w:t>
              </w:r>
              <w:r>
                <w:rPr>
                  <w:rFonts w:ascii="Times New Roman" w:hAnsi="Times New Roman"/>
                  <w:color w:val="0000FF"/>
                  <w:u w:val="single"/>
                </w:rPr>
                <w:t>de</w:t>
              </w:r>
              <w:r w:rsidRPr="007C6400">
                <w:rPr>
                  <w:rFonts w:ascii="Times New Roman" w:hAnsi="Times New Roman"/>
                  <w:color w:val="0000FF"/>
                  <w:u w:val="single"/>
                  <w:lang w:val="ru-RU"/>
                </w:rPr>
                <w:t>4</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19</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Соответственные элементы подобных фигур</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20</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14406</w:t>
              </w:r>
              <w:r>
                <w:rPr>
                  <w:rFonts w:ascii="Times New Roman" w:hAnsi="Times New Roman"/>
                  <w:color w:val="0000FF"/>
                  <w:u w:val="single"/>
                </w:rPr>
                <w:t>e</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21</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1441</w:t>
              </w:r>
              <w:r>
                <w:rPr>
                  <w:rFonts w:ascii="Times New Roman" w:hAnsi="Times New Roman"/>
                  <w:color w:val="0000FF"/>
                  <w:u w:val="single"/>
                </w:rPr>
                <w:t>a</w:t>
              </w:r>
              <w:r w:rsidRPr="007C6400">
                <w:rPr>
                  <w:rFonts w:ascii="Times New Roman" w:hAnsi="Times New Roman"/>
                  <w:color w:val="0000FF"/>
                  <w:u w:val="single"/>
                  <w:lang w:val="ru-RU"/>
                </w:rPr>
                <w:t>4</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22</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Теорема о произведении отрезков хорд, теорема о произведении отрезков секущих, теорема о квадрате касательной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1442</w:t>
              </w:r>
              <w:r>
                <w:rPr>
                  <w:rFonts w:ascii="Times New Roman" w:hAnsi="Times New Roman"/>
                  <w:color w:val="0000FF"/>
                  <w:u w:val="single"/>
                </w:rPr>
                <w:t>da</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23</w:t>
            </w:r>
          </w:p>
        </w:tc>
        <w:tc>
          <w:tcPr>
            <w:tcW w:w="3344" w:type="dxa"/>
            <w:tcMar>
              <w:top w:w="50" w:type="dxa"/>
              <w:left w:w="100" w:type="dxa"/>
            </w:tcMar>
            <w:vAlign w:val="center"/>
          </w:tcPr>
          <w:p w:rsidR="00AD1691" w:rsidRPr="007C6400" w:rsidRDefault="007C6400">
            <w:pPr>
              <w:spacing w:after="0"/>
              <w:ind w:left="135"/>
              <w:rPr>
                <w:lang w:val="ru-RU"/>
              </w:rPr>
            </w:pPr>
            <w:r>
              <w:rPr>
                <w:lang w:val="ru-RU"/>
              </w:rPr>
              <w:t>Применение теорем в решении геометрических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143</w:t>
              </w:r>
              <w:r>
                <w:rPr>
                  <w:rFonts w:ascii="Times New Roman" w:hAnsi="Times New Roman"/>
                  <w:color w:val="0000FF"/>
                  <w:u w:val="single"/>
                </w:rPr>
                <w:t>f</w:t>
              </w:r>
              <w:r w:rsidRPr="007C6400">
                <w:rPr>
                  <w:rFonts w:ascii="Times New Roman" w:hAnsi="Times New Roman"/>
                  <w:color w:val="0000FF"/>
                  <w:u w:val="single"/>
                  <w:lang w:val="ru-RU"/>
                </w:rPr>
                <w:t>06</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24</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1443</w:t>
              </w:r>
              <w:r>
                <w:rPr>
                  <w:rFonts w:ascii="Times New Roman" w:hAnsi="Times New Roman"/>
                  <w:color w:val="0000FF"/>
                  <w:u w:val="single"/>
                </w:rPr>
                <w:t>fc</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Применение теорем в решении геометрических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144578</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26</w:t>
            </w:r>
          </w:p>
        </w:tc>
        <w:tc>
          <w:tcPr>
            <w:tcW w:w="3344" w:type="dxa"/>
            <w:tcMar>
              <w:top w:w="50" w:type="dxa"/>
              <w:left w:w="100" w:type="dxa"/>
            </w:tcMar>
            <w:vAlign w:val="center"/>
          </w:tcPr>
          <w:p w:rsidR="00AD1691" w:rsidRDefault="00D42B23">
            <w:pPr>
              <w:spacing w:after="0"/>
              <w:ind w:left="135"/>
            </w:pPr>
            <w:r w:rsidRPr="007C6400">
              <w:rPr>
                <w:rFonts w:ascii="Times New Roman" w:hAnsi="Times New Roman"/>
                <w:color w:val="000000"/>
                <w:sz w:val="24"/>
                <w:lang w:val="ru-RU"/>
              </w:rPr>
              <w:t xml:space="preserve">Контрольная работа по теме "Преобразование подобия. </w:t>
            </w:r>
            <w:r>
              <w:rPr>
                <w:rFonts w:ascii="Times New Roman" w:hAnsi="Times New Roman"/>
                <w:color w:val="000000"/>
                <w:sz w:val="24"/>
              </w:rPr>
              <w:t>Метрические соотношения в окружности"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1447</w:t>
              </w:r>
              <w:r>
                <w:rPr>
                  <w:rFonts w:ascii="Times New Roman" w:hAnsi="Times New Roman"/>
                  <w:color w:val="0000FF"/>
                  <w:u w:val="single"/>
                </w:rPr>
                <w:t>a</w:t>
              </w:r>
              <w:r w:rsidRPr="007C6400">
                <w:rPr>
                  <w:rFonts w:ascii="Times New Roman" w:hAnsi="Times New Roman"/>
                  <w:color w:val="0000FF"/>
                  <w:u w:val="single"/>
                  <w:lang w:val="ru-RU"/>
                </w:rPr>
                <w:t>8</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27</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Определение векторов. Физический и геометрический смысл векторов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144960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28</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w:t>
              </w:r>
              <w:r>
                <w:rPr>
                  <w:rFonts w:ascii="Times New Roman" w:hAnsi="Times New Roman"/>
                  <w:color w:val="0000FF"/>
                  <w:u w:val="single"/>
                </w:rPr>
                <w:t>a</w:t>
              </w:r>
              <w:r w:rsidRPr="007C6400">
                <w:rPr>
                  <w:rFonts w:ascii="Times New Roman" w:hAnsi="Times New Roman"/>
                  <w:color w:val="0000FF"/>
                  <w:u w:val="single"/>
                  <w:lang w:val="ru-RU"/>
                </w:rPr>
                <w:t>8</w:t>
              </w:r>
              <w:r>
                <w:rPr>
                  <w:rFonts w:ascii="Times New Roman" w:hAnsi="Times New Roman"/>
                  <w:color w:val="0000FF"/>
                  <w:u w:val="single"/>
                </w:rPr>
                <w:t>c</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29</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w:t>
              </w:r>
              <w:r>
                <w:rPr>
                  <w:rFonts w:ascii="Times New Roman" w:hAnsi="Times New Roman"/>
                  <w:color w:val="0000FF"/>
                  <w:u w:val="single"/>
                </w:rPr>
                <w:t>d</w:t>
              </w:r>
              <w:r w:rsidRPr="007C6400">
                <w:rPr>
                  <w:rFonts w:ascii="Times New Roman" w:hAnsi="Times New Roman"/>
                  <w:color w:val="0000FF"/>
                  <w:u w:val="single"/>
                  <w:lang w:val="ru-RU"/>
                </w:rPr>
                <w:t>52</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30</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Сложение и вычитание векторов, умножение вектора на число</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31</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Разложение вектора по двум неколлинеарным векторам</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32</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Координаты вектора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w:t>
              </w:r>
              <w:r>
                <w:rPr>
                  <w:rFonts w:ascii="Times New Roman" w:hAnsi="Times New Roman"/>
                  <w:color w:val="0000FF"/>
                  <w:u w:val="single"/>
                </w:rPr>
                <w:t>fbe</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33</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14539</w:t>
              </w:r>
              <w:r>
                <w:rPr>
                  <w:rFonts w:ascii="Times New Roman" w:hAnsi="Times New Roman"/>
                  <w:color w:val="0000FF"/>
                  <w:u w:val="single"/>
                </w:rPr>
                <w:t>c</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34</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Скалярное произведение векторов, его применение для нахождения длин и углов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14550</w:t>
              </w:r>
              <w:r>
                <w:rPr>
                  <w:rFonts w:ascii="Times New Roman" w:hAnsi="Times New Roman"/>
                  <w:color w:val="0000FF"/>
                  <w:u w:val="single"/>
                </w:rPr>
                <w:t>e</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35</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Решение задач с помощью векторов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144</w:t>
              </w:r>
              <w:r>
                <w:rPr>
                  <w:rFonts w:ascii="Times New Roman" w:hAnsi="Times New Roman"/>
                  <w:color w:val="0000FF"/>
                  <w:u w:val="single"/>
                </w:rPr>
                <w:t>c</w:t>
              </w:r>
              <w:r w:rsidRPr="007C6400">
                <w:rPr>
                  <w:rFonts w:ascii="Times New Roman" w:hAnsi="Times New Roman"/>
                  <w:color w:val="0000FF"/>
                  <w:u w:val="single"/>
                  <w:lang w:val="ru-RU"/>
                </w:rPr>
                <w:t>3</w:t>
              </w:r>
              <w:r>
                <w:rPr>
                  <w:rFonts w:ascii="Times New Roman" w:hAnsi="Times New Roman"/>
                  <w:color w:val="0000FF"/>
                  <w:u w:val="single"/>
                </w:rPr>
                <w:t>a</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36</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Решение задач с помощью </w:t>
            </w:r>
            <w:r w:rsidRPr="007C6400">
              <w:rPr>
                <w:rFonts w:ascii="Times New Roman" w:hAnsi="Times New Roman"/>
                <w:color w:val="000000"/>
                <w:sz w:val="24"/>
                <w:lang w:val="ru-RU"/>
              </w:rPr>
              <w:lastRenderedPageBreak/>
              <w:t>векторов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1458</w:t>
              </w:r>
              <w:r>
                <w:rPr>
                  <w:rFonts w:ascii="Times New Roman" w:hAnsi="Times New Roman"/>
                  <w:color w:val="0000FF"/>
                  <w:u w:val="single"/>
                </w:rPr>
                <w:t>c</w:t>
              </w:r>
              <w:r w:rsidRPr="007C6400">
                <w:rPr>
                  <w:rFonts w:ascii="Times New Roman" w:hAnsi="Times New Roman"/>
                  <w:color w:val="0000FF"/>
                  <w:u w:val="single"/>
                  <w:lang w:val="ru-RU"/>
                </w:rPr>
                <w:t>4</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Применение векторов для решения задач физики</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38</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Контрольная работа по теме "Векторы"</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145</w:t>
              </w:r>
              <w:r>
                <w:rPr>
                  <w:rFonts w:ascii="Times New Roman" w:hAnsi="Times New Roman"/>
                  <w:color w:val="0000FF"/>
                  <w:u w:val="single"/>
                </w:rPr>
                <w:t>b</w:t>
              </w:r>
              <w:r w:rsidRPr="007C6400">
                <w:rPr>
                  <w:rFonts w:ascii="Times New Roman" w:hAnsi="Times New Roman"/>
                  <w:color w:val="0000FF"/>
                  <w:u w:val="single"/>
                  <w:lang w:val="ru-RU"/>
                </w:rPr>
                <w:t>08</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39</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Декартовы координаты точек на плоскости</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40</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145</w:t>
              </w:r>
              <w:r>
                <w:rPr>
                  <w:rFonts w:ascii="Times New Roman" w:hAnsi="Times New Roman"/>
                  <w:color w:val="0000FF"/>
                  <w:u w:val="single"/>
                </w:rPr>
                <w:t>c</w:t>
              </w:r>
              <w:r w:rsidRPr="007C6400">
                <w:rPr>
                  <w:rFonts w:ascii="Times New Roman" w:hAnsi="Times New Roman"/>
                  <w:color w:val="0000FF"/>
                  <w:u w:val="single"/>
                  <w:lang w:val="ru-RU"/>
                </w:rPr>
                <w:t>48</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41</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Уравнение прямой</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42</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Уравнение окружности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14635</w:t>
              </w:r>
              <w:r>
                <w:rPr>
                  <w:rFonts w:ascii="Times New Roman" w:hAnsi="Times New Roman"/>
                  <w:color w:val="0000FF"/>
                  <w:u w:val="single"/>
                </w:rPr>
                <w:t>a</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43</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Координаты точек пересечения окружности и прямой</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146620</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44</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45</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46</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Метод координат при решении геометрических задач, практических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47</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Контрольная работа по теме "Декартовы координаты на плоскости"</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146</w:t>
              </w:r>
              <w:r>
                <w:rPr>
                  <w:rFonts w:ascii="Times New Roman" w:hAnsi="Times New Roman"/>
                  <w:color w:val="0000FF"/>
                  <w:u w:val="single"/>
                </w:rPr>
                <w:t>e</w:t>
              </w:r>
              <w:r w:rsidRPr="007C6400">
                <w:rPr>
                  <w:rFonts w:ascii="Times New Roman" w:hAnsi="Times New Roman"/>
                  <w:color w:val="0000FF"/>
                  <w:u w:val="single"/>
                  <w:lang w:val="ru-RU"/>
                </w:rPr>
                <w:t>0</w:t>
              </w:r>
              <w:r>
                <w:rPr>
                  <w:rFonts w:ascii="Times New Roman" w:hAnsi="Times New Roman"/>
                  <w:color w:val="0000FF"/>
                  <w:u w:val="single"/>
                </w:rPr>
                <w:t>e</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48</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Правильные многоугольники, вычисление их элементов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146</w:t>
              </w:r>
              <w:r>
                <w:rPr>
                  <w:rFonts w:ascii="Times New Roman" w:hAnsi="Times New Roman"/>
                  <w:color w:val="0000FF"/>
                  <w:u w:val="single"/>
                </w:rPr>
                <w:t>fda</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49</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1472</w:t>
              </w:r>
              <w:r>
                <w:rPr>
                  <w:rFonts w:ascii="Times New Roman" w:hAnsi="Times New Roman"/>
                  <w:color w:val="0000FF"/>
                  <w:u w:val="single"/>
                </w:rPr>
                <w:t>c</w:t>
              </w:r>
              <w:r w:rsidRPr="007C6400">
                <w:rPr>
                  <w:rFonts w:ascii="Times New Roman" w:hAnsi="Times New Roman"/>
                  <w:color w:val="0000FF"/>
                  <w:u w:val="single"/>
                  <w:lang w:val="ru-RU"/>
                </w:rPr>
                <w:t>8</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50</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Число π. Длина окружности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14714</w:t>
              </w:r>
              <w:r>
                <w:rPr>
                  <w:rFonts w:ascii="Times New Roman" w:hAnsi="Times New Roman"/>
                  <w:color w:val="0000FF"/>
                  <w:u w:val="single"/>
                </w:rPr>
                <w:t>c</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51</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Длина дуги окружности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52</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Радианная мера угла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14714</w:t>
              </w:r>
              <w:r>
                <w:rPr>
                  <w:rFonts w:ascii="Times New Roman" w:hAnsi="Times New Roman"/>
                  <w:color w:val="0000FF"/>
                  <w:u w:val="single"/>
                </w:rPr>
                <w:t>c</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53</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147426</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54</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147750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55</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Площадь круга, сектора, сегмента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147750</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56</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Понятие о движении плоскости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w:t>
              </w:r>
              <w:r>
                <w:rPr>
                  <w:rFonts w:ascii="Times New Roman" w:hAnsi="Times New Roman"/>
                  <w:color w:val="0000FF"/>
                  <w:u w:val="single"/>
                </w:rPr>
                <w:t>c</w:t>
              </w:r>
              <w:r w:rsidRPr="007C6400">
                <w:rPr>
                  <w:rFonts w:ascii="Times New Roman" w:hAnsi="Times New Roman"/>
                  <w:color w:val="0000FF"/>
                  <w:u w:val="single"/>
                  <w:lang w:val="ru-RU"/>
                </w:rPr>
                <w:t>82</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57</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w:t>
              </w:r>
              <w:r>
                <w:rPr>
                  <w:rFonts w:ascii="Times New Roman" w:hAnsi="Times New Roman"/>
                  <w:color w:val="0000FF"/>
                  <w:u w:val="single"/>
                </w:rPr>
                <w:t>f</w:t>
              </w:r>
              <w:r w:rsidRPr="007C6400">
                <w:rPr>
                  <w:rFonts w:ascii="Times New Roman" w:hAnsi="Times New Roman"/>
                  <w:color w:val="0000FF"/>
                  <w:u w:val="single"/>
                  <w:lang w:val="ru-RU"/>
                </w:rPr>
                <w:t>16</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147</w:t>
              </w:r>
              <w:r>
                <w:rPr>
                  <w:rFonts w:ascii="Times New Roman" w:hAnsi="Times New Roman"/>
                  <w:color w:val="0000FF"/>
                  <w:u w:val="single"/>
                </w:rPr>
                <w:t>f</w:t>
              </w:r>
              <w:r w:rsidRPr="007C6400">
                <w:rPr>
                  <w:rFonts w:ascii="Times New Roman" w:hAnsi="Times New Roman"/>
                  <w:color w:val="0000FF"/>
                  <w:u w:val="single"/>
                  <w:lang w:val="ru-RU"/>
                </w:rPr>
                <w:t>16</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59</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60</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Параллельный перенос, поворот</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61</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Применение движений при решении задач</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1480</w:t>
              </w:r>
              <w:r>
                <w:rPr>
                  <w:rFonts w:ascii="Times New Roman" w:hAnsi="Times New Roman"/>
                  <w:color w:val="0000FF"/>
                  <w:u w:val="single"/>
                </w:rPr>
                <w:t>e</w:t>
              </w:r>
              <w:r w:rsidRPr="007C6400">
                <w:rPr>
                  <w:rFonts w:ascii="Times New Roman" w:hAnsi="Times New Roman"/>
                  <w:color w:val="0000FF"/>
                  <w:u w:val="single"/>
                  <w:lang w:val="ru-RU"/>
                </w:rPr>
                <w:t>2</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62</w:t>
            </w:r>
          </w:p>
        </w:tc>
        <w:tc>
          <w:tcPr>
            <w:tcW w:w="3344" w:type="dxa"/>
            <w:tcMar>
              <w:top w:w="50" w:type="dxa"/>
              <w:left w:w="100" w:type="dxa"/>
            </w:tcMar>
            <w:vAlign w:val="center"/>
          </w:tcPr>
          <w:p w:rsidR="00AD1691" w:rsidRDefault="00D42B23">
            <w:pPr>
              <w:spacing w:after="0"/>
              <w:ind w:left="135"/>
            </w:pPr>
            <w:r w:rsidRPr="007C6400">
              <w:rPr>
                <w:rFonts w:ascii="Times New Roman" w:hAnsi="Times New Roman"/>
                <w:color w:val="000000"/>
                <w:sz w:val="24"/>
                <w:lang w:val="ru-RU"/>
              </w:rPr>
              <w:t xml:space="preserve">Контрольная работа по темам "Правильные многоугольники. </w:t>
            </w:r>
            <w:r>
              <w:rPr>
                <w:rFonts w:ascii="Times New Roman" w:hAnsi="Times New Roman"/>
                <w:color w:val="000000"/>
                <w:sz w:val="24"/>
              </w:rPr>
              <w:t>Окружность. Движения плоскости"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63</w:t>
            </w:r>
          </w:p>
        </w:tc>
        <w:tc>
          <w:tcPr>
            <w:tcW w:w="3344" w:type="dxa"/>
            <w:tcMar>
              <w:top w:w="50" w:type="dxa"/>
              <w:left w:w="100" w:type="dxa"/>
            </w:tcMar>
            <w:vAlign w:val="center"/>
          </w:tcPr>
          <w:p w:rsidR="00AD1691" w:rsidRDefault="00D42B23">
            <w:pPr>
              <w:spacing w:after="0"/>
              <w:ind w:left="135"/>
            </w:pPr>
            <w:r w:rsidRPr="007C6400">
              <w:rPr>
                <w:rFonts w:ascii="Times New Roman" w:hAnsi="Times New Roman"/>
                <w:color w:val="000000"/>
                <w:sz w:val="24"/>
                <w:lang w:val="ru-RU"/>
              </w:rPr>
              <w:t xml:space="preserve">Повторение, обобщение, систематизация знаний. Измерение </w:t>
            </w:r>
            <w:r w:rsidRPr="007C6400">
              <w:rPr>
                <w:rFonts w:ascii="Times New Roman" w:hAnsi="Times New Roman"/>
                <w:color w:val="000000"/>
                <w:sz w:val="24"/>
                <w:lang w:val="ru-RU"/>
              </w:rPr>
              <w:lastRenderedPageBreak/>
              <w:t xml:space="preserve">геометрических величин. </w:t>
            </w:r>
            <w:r>
              <w:rPr>
                <w:rFonts w:ascii="Times New Roman" w:hAnsi="Times New Roman"/>
                <w:color w:val="000000"/>
                <w:sz w:val="24"/>
              </w:rPr>
              <w:t>Треугольники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148524</w:t>
              </w:r>
            </w:hyperlink>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lastRenderedPageBreak/>
              <w:t>64</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Повторение, обобщение, систематизация знаний. Параллельные и перпендикулярные прямые</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148650</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65</w:t>
            </w:r>
          </w:p>
        </w:tc>
        <w:tc>
          <w:tcPr>
            <w:tcW w:w="3344" w:type="dxa"/>
            <w:tcMar>
              <w:top w:w="50" w:type="dxa"/>
              <w:left w:w="100" w:type="dxa"/>
            </w:tcMar>
            <w:vAlign w:val="center"/>
          </w:tcPr>
          <w:p w:rsidR="00AD1691" w:rsidRDefault="00D42B23">
            <w:pPr>
              <w:spacing w:after="0"/>
              <w:ind w:left="135"/>
            </w:pPr>
            <w:r w:rsidRPr="007C6400">
              <w:rPr>
                <w:rFonts w:ascii="Times New Roman" w:hAnsi="Times New Roman"/>
                <w:color w:val="000000"/>
                <w:sz w:val="24"/>
                <w:lang w:val="ru-RU"/>
              </w:rPr>
              <w:t xml:space="preserve">Повторение, обобщение, систематизация знаний. Окружность и круг. </w:t>
            </w:r>
            <w:r>
              <w:rPr>
                <w:rFonts w:ascii="Times New Roman" w:hAnsi="Times New Roman"/>
                <w:color w:val="000000"/>
                <w:sz w:val="24"/>
              </w:rPr>
              <w:t>Геометрические построения. Углы в окружности</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66</w:t>
            </w:r>
          </w:p>
        </w:tc>
        <w:tc>
          <w:tcPr>
            <w:tcW w:w="3344"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Повторение, обобщение, систематизация знаний. Вписанные и описанные окружности многоугольников</w:t>
            </w:r>
          </w:p>
        </w:tc>
        <w:tc>
          <w:tcPr>
            <w:tcW w:w="812"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rsidRPr="00EA530D">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67</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Итоговая контрольная работа</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7C6400">
                <w:rPr>
                  <w:rFonts w:ascii="Times New Roman" w:hAnsi="Times New Roman"/>
                  <w:color w:val="0000FF"/>
                  <w:u w:val="single"/>
                  <w:lang w:val="ru-RU"/>
                </w:rPr>
                <w:t>://</w:t>
              </w:r>
              <w:r>
                <w:rPr>
                  <w:rFonts w:ascii="Times New Roman" w:hAnsi="Times New Roman"/>
                  <w:color w:val="0000FF"/>
                  <w:u w:val="single"/>
                </w:rPr>
                <w:t>m</w:t>
              </w:r>
              <w:r w:rsidRPr="007C6400">
                <w:rPr>
                  <w:rFonts w:ascii="Times New Roman" w:hAnsi="Times New Roman"/>
                  <w:color w:val="0000FF"/>
                  <w:u w:val="single"/>
                  <w:lang w:val="ru-RU"/>
                </w:rPr>
                <w:t>.</w:t>
              </w:r>
              <w:r>
                <w:rPr>
                  <w:rFonts w:ascii="Times New Roman" w:hAnsi="Times New Roman"/>
                  <w:color w:val="0000FF"/>
                  <w:u w:val="single"/>
                </w:rPr>
                <w:t>edsoo</w:t>
              </w:r>
              <w:r w:rsidRPr="007C6400">
                <w:rPr>
                  <w:rFonts w:ascii="Times New Roman" w:hAnsi="Times New Roman"/>
                  <w:color w:val="0000FF"/>
                  <w:u w:val="single"/>
                  <w:lang w:val="ru-RU"/>
                </w:rPr>
                <w:t>.</w:t>
              </w:r>
              <w:r>
                <w:rPr>
                  <w:rFonts w:ascii="Times New Roman" w:hAnsi="Times New Roman"/>
                  <w:color w:val="0000FF"/>
                  <w:u w:val="single"/>
                </w:rPr>
                <w:t>ru</w:t>
              </w:r>
              <w:r w:rsidRPr="007C6400">
                <w:rPr>
                  <w:rFonts w:ascii="Times New Roman" w:hAnsi="Times New Roman"/>
                  <w:color w:val="0000FF"/>
                  <w:u w:val="single"/>
                  <w:lang w:val="ru-RU"/>
                </w:rPr>
                <w:t>/8</w:t>
              </w:r>
              <w:r>
                <w:rPr>
                  <w:rFonts w:ascii="Times New Roman" w:hAnsi="Times New Roman"/>
                  <w:color w:val="0000FF"/>
                  <w:u w:val="single"/>
                </w:rPr>
                <w:t>a</w:t>
              </w:r>
              <w:r w:rsidRPr="007C6400">
                <w:rPr>
                  <w:rFonts w:ascii="Times New Roman" w:hAnsi="Times New Roman"/>
                  <w:color w:val="0000FF"/>
                  <w:u w:val="single"/>
                  <w:lang w:val="ru-RU"/>
                </w:rPr>
                <w:t>148920</w:t>
              </w:r>
            </w:hyperlink>
          </w:p>
        </w:tc>
      </w:tr>
      <w:tr w:rsidR="00AD1691">
        <w:trPr>
          <w:trHeight w:val="144"/>
          <w:tblCellSpacing w:w="20" w:type="nil"/>
        </w:trPr>
        <w:tc>
          <w:tcPr>
            <w:tcW w:w="366" w:type="dxa"/>
            <w:tcMar>
              <w:top w:w="50" w:type="dxa"/>
              <w:left w:w="100" w:type="dxa"/>
            </w:tcMar>
            <w:vAlign w:val="center"/>
          </w:tcPr>
          <w:p w:rsidR="00AD1691" w:rsidRDefault="00D42B23">
            <w:pPr>
              <w:spacing w:after="0"/>
            </w:pPr>
            <w:r>
              <w:rPr>
                <w:rFonts w:ascii="Times New Roman" w:hAnsi="Times New Roman"/>
                <w:color w:val="000000"/>
                <w:sz w:val="24"/>
              </w:rPr>
              <w:t>68</w:t>
            </w:r>
          </w:p>
        </w:tc>
        <w:tc>
          <w:tcPr>
            <w:tcW w:w="3344" w:type="dxa"/>
            <w:tcMar>
              <w:top w:w="50" w:type="dxa"/>
              <w:left w:w="100" w:type="dxa"/>
            </w:tcMar>
            <w:vAlign w:val="center"/>
          </w:tcPr>
          <w:p w:rsidR="00AD1691" w:rsidRDefault="00D42B23">
            <w:pPr>
              <w:spacing w:after="0"/>
              <w:ind w:left="135"/>
            </w:pPr>
            <w:r>
              <w:rPr>
                <w:rFonts w:ascii="Times New Roman" w:hAnsi="Times New Roman"/>
                <w:color w:val="000000"/>
                <w:sz w:val="24"/>
              </w:rPr>
              <w:t>Повторение, обобщение, систематизация знаний</w:t>
            </w:r>
          </w:p>
        </w:tc>
        <w:tc>
          <w:tcPr>
            <w:tcW w:w="812"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AD1691" w:rsidRDefault="00AD1691">
            <w:pPr>
              <w:spacing w:after="0"/>
              <w:ind w:left="135"/>
              <w:jc w:val="center"/>
            </w:pPr>
          </w:p>
        </w:tc>
        <w:tc>
          <w:tcPr>
            <w:tcW w:w="1607" w:type="dxa"/>
            <w:tcMar>
              <w:top w:w="50" w:type="dxa"/>
              <w:left w:w="100" w:type="dxa"/>
            </w:tcMar>
            <w:vAlign w:val="center"/>
          </w:tcPr>
          <w:p w:rsidR="00AD1691" w:rsidRDefault="00AD1691">
            <w:pPr>
              <w:spacing w:after="0"/>
              <w:ind w:left="135"/>
              <w:jc w:val="center"/>
            </w:pPr>
          </w:p>
        </w:tc>
        <w:tc>
          <w:tcPr>
            <w:tcW w:w="1137" w:type="dxa"/>
            <w:tcMar>
              <w:top w:w="50" w:type="dxa"/>
              <w:left w:w="100" w:type="dxa"/>
            </w:tcMar>
            <w:vAlign w:val="center"/>
          </w:tcPr>
          <w:p w:rsidR="00AD1691" w:rsidRDefault="00AD1691">
            <w:pPr>
              <w:spacing w:after="0"/>
              <w:ind w:left="135"/>
            </w:pPr>
          </w:p>
        </w:tc>
        <w:tc>
          <w:tcPr>
            <w:tcW w:w="1955" w:type="dxa"/>
            <w:tcMar>
              <w:top w:w="50" w:type="dxa"/>
              <w:left w:w="100" w:type="dxa"/>
            </w:tcMar>
            <w:vAlign w:val="center"/>
          </w:tcPr>
          <w:p w:rsidR="00AD1691" w:rsidRDefault="00AD1691">
            <w:pPr>
              <w:spacing w:after="0"/>
              <w:ind w:left="135"/>
            </w:pPr>
          </w:p>
        </w:tc>
      </w:tr>
      <w:tr w:rsidR="00AD1691">
        <w:trPr>
          <w:trHeight w:val="144"/>
          <w:tblCellSpacing w:w="20" w:type="nil"/>
        </w:trPr>
        <w:tc>
          <w:tcPr>
            <w:tcW w:w="0" w:type="auto"/>
            <w:gridSpan w:val="2"/>
            <w:tcMar>
              <w:top w:w="50" w:type="dxa"/>
              <w:left w:w="100" w:type="dxa"/>
            </w:tcMar>
            <w:vAlign w:val="center"/>
          </w:tcPr>
          <w:p w:rsidR="00AD1691" w:rsidRPr="007C6400" w:rsidRDefault="00D42B23">
            <w:pPr>
              <w:spacing w:after="0"/>
              <w:ind w:left="135"/>
              <w:rPr>
                <w:lang w:val="ru-RU"/>
              </w:rPr>
            </w:pPr>
            <w:r w:rsidRPr="007C6400">
              <w:rPr>
                <w:rFonts w:ascii="Times New Roman" w:hAnsi="Times New Roman"/>
                <w:color w:val="000000"/>
                <w:sz w:val="24"/>
                <w:lang w:val="ru-RU"/>
              </w:rPr>
              <w:t>ОБЩЕЕ КОЛИЧЕСТВО ЧАСОВ ПО ПРОГРАММЕ</w:t>
            </w:r>
          </w:p>
        </w:tc>
        <w:tc>
          <w:tcPr>
            <w:tcW w:w="1277" w:type="dxa"/>
            <w:tcMar>
              <w:top w:w="50" w:type="dxa"/>
              <w:left w:w="100" w:type="dxa"/>
            </w:tcMar>
            <w:vAlign w:val="center"/>
          </w:tcPr>
          <w:p w:rsidR="00AD1691" w:rsidRDefault="00D42B23">
            <w:pPr>
              <w:spacing w:after="0"/>
              <w:ind w:left="135"/>
              <w:jc w:val="center"/>
            </w:pPr>
            <w:r w:rsidRPr="007C640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6 </w:t>
            </w:r>
          </w:p>
        </w:tc>
        <w:tc>
          <w:tcPr>
            <w:tcW w:w="1607" w:type="dxa"/>
            <w:tcMar>
              <w:top w:w="50" w:type="dxa"/>
              <w:left w:w="100" w:type="dxa"/>
            </w:tcMar>
            <w:vAlign w:val="center"/>
          </w:tcPr>
          <w:p w:rsidR="00AD1691" w:rsidRDefault="00D42B2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AD1691" w:rsidRDefault="00AD1691"/>
        </w:tc>
      </w:tr>
    </w:tbl>
    <w:p w:rsidR="00AD1691" w:rsidRDefault="00AD1691">
      <w:pPr>
        <w:sectPr w:rsidR="00AD1691">
          <w:pgSz w:w="16383" w:h="11906" w:orient="landscape"/>
          <w:pgMar w:top="1134" w:right="850" w:bottom="1134" w:left="1701" w:header="720" w:footer="720" w:gutter="0"/>
          <w:cols w:space="720"/>
        </w:sectPr>
      </w:pPr>
    </w:p>
    <w:p w:rsidR="00AD1691" w:rsidRDefault="00AD1691">
      <w:pPr>
        <w:sectPr w:rsidR="00AD1691">
          <w:pgSz w:w="16383" w:h="11906" w:orient="landscape"/>
          <w:pgMar w:top="1134" w:right="850" w:bottom="1134" w:left="1701" w:header="720" w:footer="720" w:gutter="0"/>
          <w:cols w:space="720"/>
        </w:sectPr>
      </w:pPr>
    </w:p>
    <w:p w:rsidR="00AD1691" w:rsidRDefault="00D42B23">
      <w:pPr>
        <w:spacing w:after="0"/>
        <w:ind w:left="120"/>
      </w:pPr>
      <w:bookmarkStart w:id="9" w:name="block-21853872"/>
      <w:bookmarkEnd w:id="8"/>
      <w:r>
        <w:rPr>
          <w:rFonts w:ascii="Times New Roman" w:hAnsi="Times New Roman"/>
          <w:b/>
          <w:color w:val="000000"/>
          <w:sz w:val="28"/>
        </w:rPr>
        <w:lastRenderedPageBreak/>
        <w:t>УЧЕБНО-МЕТОДИЧЕСКОЕ ОБЕСПЕЧЕНИЕ ОБРАЗОВАТЕЛЬНОГО ПРОЦЕССА</w:t>
      </w:r>
    </w:p>
    <w:p w:rsidR="00AD1691" w:rsidRDefault="00D42B23">
      <w:pPr>
        <w:spacing w:after="0" w:line="480" w:lineRule="auto"/>
        <w:ind w:left="120"/>
      </w:pPr>
      <w:r>
        <w:rPr>
          <w:rFonts w:ascii="Times New Roman" w:hAnsi="Times New Roman"/>
          <w:b/>
          <w:color w:val="000000"/>
          <w:sz w:val="28"/>
        </w:rPr>
        <w:t>ОБЯЗАТЕЛЬНЫЕ УЧЕБНЫЕ МАТЕРИАЛЫ ДЛЯ УЧЕНИКА</w:t>
      </w:r>
    </w:p>
    <w:p w:rsidR="00AD1691" w:rsidRDefault="00AD1691">
      <w:pPr>
        <w:spacing w:after="0" w:line="480" w:lineRule="auto"/>
        <w:ind w:left="120"/>
      </w:pPr>
    </w:p>
    <w:p w:rsidR="00AD1691" w:rsidRDefault="00AD1691">
      <w:pPr>
        <w:spacing w:after="0" w:line="480" w:lineRule="auto"/>
        <w:ind w:left="120"/>
      </w:pPr>
    </w:p>
    <w:p w:rsidR="00AD1691" w:rsidRDefault="00AD1691">
      <w:pPr>
        <w:spacing w:after="0"/>
        <w:ind w:left="120"/>
      </w:pPr>
    </w:p>
    <w:p w:rsidR="00AD1691" w:rsidRDefault="00D42B23">
      <w:pPr>
        <w:spacing w:after="0" w:line="480" w:lineRule="auto"/>
        <w:ind w:left="120"/>
      </w:pPr>
      <w:r>
        <w:rPr>
          <w:rFonts w:ascii="Times New Roman" w:hAnsi="Times New Roman"/>
          <w:b/>
          <w:color w:val="000000"/>
          <w:sz w:val="28"/>
        </w:rPr>
        <w:t>МЕТОДИЧЕСКИЕ МАТЕРИАЛЫ ДЛЯ УЧИТЕЛЯ</w:t>
      </w:r>
    </w:p>
    <w:p w:rsidR="00AD1691" w:rsidRDefault="00AD1691">
      <w:pPr>
        <w:spacing w:after="0" w:line="480" w:lineRule="auto"/>
        <w:ind w:left="120"/>
      </w:pPr>
    </w:p>
    <w:p w:rsidR="00AD1691" w:rsidRDefault="00AD1691">
      <w:pPr>
        <w:spacing w:after="0"/>
        <w:ind w:left="120"/>
      </w:pPr>
    </w:p>
    <w:p w:rsidR="00AD1691" w:rsidRPr="007C6400" w:rsidRDefault="00D42B23">
      <w:pPr>
        <w:spacing w:after="0" w:line="480" w:lineRule="auto"/>
        <w:ind w:left="120"/>
        <w:rPr>
          <w:lang w:val="ru-RU"/>
        </w:rPr>
      </w:pPr>
      <w:r w:rsidRPr="007C6400">
        <w:rPr>
          <w:rFonts w:ascii="Times New Roman" w:hAnsi="Times New Roman"/>
          <w:b/>
          <w:color w:val="000000"/>
          <w:sz w:val="28"/>
          <w:lang w:val="ru-RU"/>
        </w:rPr>
        <w:t>ЦИФРОВЫЕ ОБРАЗОВАТЕЛЬНЫЕ РЕСУРСЫ И РЕСУРСЫ СЕТИ ИНТЕРНЕТ</w:t>
      </w:r>
    </w:p>
    <w:p w:rsidR="00AD1691" w:rsidRPr="007C6400" w:rsidRDefault="00AD1691">
      <w:pPr>
        <w:spacing w:after="0" w:line="480" w:lineRule="auto"/>
        <w:ind w:left="120"/>
        <w:rPr>
          <w:lang w:val="ru-RU"/>
        </w:rPr>
      </w:pPr>
    </w:p>
    <w:p w:rsidR="00AD1691" w:rsidRPr="007C6400" w:rsidRDefault="00AD1691">
      <w:pPr>
        <w:rPr>
          <w:lang w:val="ru-RU"/>
        </w:rPr>
        <w:sectPr w:rsidR="00AD1691" w:rsidRPr="007C6400">
          <w:pgSz w:w="11906" w:h="16383"/>
          <w:pgMar w:top="1134" w:right="850" w:bottom="1134" w:left="1701" w:header="720" w:footer="720" w:gutter="0"/>
          <w:cols w:space="720"/>
        </w:sectPr>
      </w:pPr>
    </w:p>
    <w:bookmarkEnd w:id="9"/>
    <w:p w:rsidR="00D42B23" w:rsidRPr="007C6400" w:rsidRDefault="00D42B23">
      <w:pPr>
        <w:rPr>
          <w:lang w:val="ru-RU"/>
        </w:rPr>
      </w:pPr>
    </w:p>
    <w:sectPr w:rsidR="00D42B23" w:rsidRPr="007C6400">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1213F6"/>
    <w:multiLevelType w:val="multilevel"/>
    <w:tmpl w:val="FA2628E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E69024A"/>
    <w:multiLevelType w:val="multilevel"/>
    <w:tmpl w:val="0F42C600"/>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7C51907"/>
    <w:multiLevelType w:val="multilevel"/>
    <w:tmpl w:val="CB7A859E"/>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F50720B"/>
    <w:multiLevelType w:val="multilevel"/>
    <w:tmpl w:val="B3AE88F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71C1FA0"/>
    <w:multiLevelType w:val="multilevel"/>
    <w:tmpl w:val="D4CAD5E8"/>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72AB6B2A"/>
    <w:multiLevelType w:val="multilevel"/>
    <w:tmpl w:val="13BA2E22"/>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0"/>
  </w:num>
  <w:num w:numId="3">
    <w:abstractNumId w:val="4"/>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AD1691"/>
    <w:rsid w:val="000E45E5"/>
    <w:rsid w:val="003D32BB"/>
    <w:rsid w:val="005359E1"/>
    <w:rsid w:val="007C6400"/>
    <w:rsid w:val="00AD1691"/>
    <w:rsid w:val="00BA533F"/>
    <w:rsid w:val="00C17865"/>
    <w:rsid w:val="00D42B23"/>
    <w:rsid w:val="00EA530D"/>
    <w:rsid w:val="00F505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C17865"/>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C178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8866cb6a" TargetMode="External"/><Relationship Id="rId117" Type="http://schemas.openxmlformats.org/officeDocument/2006/relationships/hyperlink" Target="https://m.edsoo.ru/8a1420ac" TargetMode="External"/><Relationship Id="rId21" Type="http://schemas.openxmlformats.org/officeDocument/2006/relationships/hyperlink" Target="https://m.edsoo.ru/7f41a12c" TargetMode="External"/><Relationship Id="rId42" Type="http://schemas.openxmlformats.org/officeDocument/2006/relationships/hyperlink" Target="https://m.edsoo.ru/8866ecbc" TargetMode="External"/><Relationship Id="rId47" Type="http://schemas.openxmlformats.org/officeDocument/2006/relationships/hyperlink" Target="https://m.edsoo.ru/8866f8ba" TargetMode="External"/><Relationship Id="rId63" Type="http://schemas.openxmlformats.org/officeDocument/2006/relationships/hyperlink" Target="https://m.edsoo.ru/88671ca0" TargetMode="External"/><Relationship Id="rId68" Type="http://schemas.openxmlformats.org/officeDocument/2006/relationships/hyperlink" Target="https://m.edsoo.ru/88672358" TargetMode="External"/><Relationship Id="rId84" Type="http://schemas.openxmlformats.org/officeDocument/2006/relationships/hyperlink" Target="https://m.edsoo.ru/88673d52" TargetMode="External"/><Relationship Id="rId89" Type="http://schemas.openxmlformats.org/officeDocument/2006/relationships/hyperlink" Target="https://m.edsoo.ru/88674a22" TargetMode="External"/><Relationship Id="rId112" Type="http://schemas.openxmlformats.org/officeDocument/2006/relationships/hyperlink" Target="https://m.edsoo.ru/8a1410a8" TargetMode="External"/><Relationship Id="rId133" Type="http://schemas.openxmlformats.org/officeDocument/2006/relationships/hyperlink" Target="https://m.edsoo.ru/8a1442da" TargetMode="External"/><Relationship Id="rId138" Type="http://schemas.openxmlformats.org/officeDocument/2006/relationships/hyperlink" Target="https://m.edsoo.ru/8a144960" TargetMode="External"/><Relationship Id="rId154" Type="http://schemas.openxmlformats.org/officeDocument/2006/relationships/hyperlink" Target="https://m.edsoo.ru/8a14714c" TargetMode="External"/><Relationship Id="rId159" Type="http://schemas.openxmlformats.org/officeDocument/2006/relationships/hyperlink" Target="https://m.edsoo.ru/8a147f16" TargetMode="External"/><Relationship Id="rId16" Type="http://schemas.openxmlformats.org/officeDocument/2006/relationships/hyperlink" Target="https://m.edsoo.ru/7f417e18" TargetMode="External"/><Relationship Id="rId107" Type="http://schemas.openxmlformats.org/officeDocument/2006/relationships/hyperlink" Target="https://m.edsoo.ru/8a141b34" TargetMode="External"/><Relationship Id="rId11" Type="http://schemas.openxmlformats.org/officeDocument/2006/relationships/hyperlink" Target="https://m.edsoo.ru/7f415e2e" TargetMode="External"/><Relationship Id="rId32" Type="http://schemas.openxmlformats.org/officeDocument/2006/relationships/hyperlink" Target="https://m.edsoo.ru/8866d34e" TargetMode="External"/><Relationship Id="rId37" Type="http://schemas.openxmlformats.org/officeDocument/2006/relationships/hyperlink" Target="https://m.edsoo.ru/8866d880" TargetMode="External"/><Relationship Id="rId53" Type="http://schemas.openxmlformats.org/officeDocument/2006/relationships/hyperlink" Target="https://m.edsoo.ru/88670508" TargetMode="External"/><Relationship Id="rId58" Type="http://schemas.openxmlformats.org/officeDocument/2006/relationships/hyperlink" Target="https://m.edsoo.ru/88671462" TargetMode="External"/><Relationship Id="rId74" Type="http://schemas.openxmlformats.org/officeDocument/2006/relationships/hyperlink" Target="https://m.edsoo.ru/8867337a" TargetMode="External"/><Relationship Id="rId79" Type="http://schemas.openxmlformats.org/officeDocument/2006/relationships/hyperlink" Target="https://m.edsoo.ru/88673794" TargetMode="External"/><Relationship Id="rId102" Type="http://schemas.openxmlformats.org/officeDocument/2006/relationships/hyperlink" Target="https://m.edsoo.ru/88675d32" TargetMode="External"/><Relationship Id="rId123" Type="http://schemas.openxmlformats.org/officeDocument/2006/relationships/hyperlink" Target="https://m.edsoo.ru/8a142ac0" TargetMode="External"/><Relationship Id="rId128" Type="http://schemas.openxmlformats.org/officeDocument/2006/relationships/hyperlink" Target="https://m.edsoo.ru/8a14392a" TargetMode="External"/><Relationship Id="rId144" Type="http://schemas.openxmlformats.org/officeDocument/2006/relationships/hyperlink" Target="https://m.edsoo.ru/8a144c3a" TargetMode="External"/><Relationship Id="rId149" Type="http://schemas.openxmlformats.org/officeDocument/2006/relationships/hyperlink" Target="https://m.edsoo.ru/8a146620" TargetMode="External"/><Relationship Id="rId5" Type="http://schemas.openxmlformats.org/officeDocument/2006/relationships/webSettings" Target="webSettings.xml"/><Relationship Id="rId90" Type="http://schemas.openxmlformats.org/officeDocument/2006/relationships/hyperlink" Target="https://m.edsoo.ru/88674a22" TargetMode="External"/><Relationship Id="rId95" Type="http://schemas.openxmlformats.org/officeDocument/2006/relationships/hyperlink" Target="https://m.edsoo.ru/88675558" TargetMode="External"/><Relationship Id="rId160" Type="http://schemas.openxmlformats.org/officeDocument/2006/relationships/hyperlink" Target="https://m.edsoo.ru/8a147f16" TargetMode="External"/><Relationship Id="rId165" Type="http://schemas.openxmlformats.org/officeDocument/2006/relationships/fontTable" Target="fontTable.xml"/><Relationship Id="rId22" Type="http://schemas.openxmlformats.org/officeDocument/2006/relationships/hyperlink" Target="https://m.edsoo.ru/7f41a12c" TargetMode="External"/><Relationship Id="rId27" Type="http://schemas.openxmlformats.org/officeDocument/2006/relationships/hyperlink" Target="https://m.edsoo.ru/8866c5c0" TargetMode="External"/><Relationship Id="rId43" Type="http://schemas.openxmlformats.org/officeDocument/2006/relationships/hyperlink" Target="https://m.edsoo.ru/8866ef64" TargetMode="External"/><Relationship Id="rId48" Type="http://schemas.openxmlformats.org/officeDocument/2006/relationships/hyperlink" Target="https://m.edsoo.ru/8866fa5e" TargetMode="External"/><Relationship Id="rId64" Type="http://schemas.openxmlformats.org/officeDocument/2006/relationships/hyperlink" Target="https://m.edsoo.ru/88671ca0" TargetMode="External"/><Relationship Id="rId69" Type="http://schemas.openxmlformats.org/officeDocument/2006/relationships/hyperlink" Target="https://m.edsoo.ru/8867252e" TargetMode="External"/><Relationship Id="rId113" Type="http://schemas.openxmlformats.org/officeDocument/2006/relationships/hyperlink" Target="https://m.edsoo.ru/8a141c88" TargetMode="External"/><Relationship Id="rId118" Type="http://schemas.openxmlformats.org/officeDocument/2006/relationships/hyperlink" Target="https://m.edsoo.ru/8a1424bc" TargetMode="External"/><Relationship Id="rId134" Type="http://schemas.openxmlformats.org/officeDocument/2006/relationships/hyperlink" Target="https://m.edsoo.ru/8a143f06" TargetMode="External"/><Relationship Id="rId139" Type="http://schemas.openxmlformats.org/officeDocument/2006/relationships/hyperlink" Target="https://m.edsoo.ru/8a144a8c" TargetMode="External"/><Relationship Id="rId80" Type="http://schemas.openxmlformats.org/officeDocument/2006/relationships/hyperlink" Target="https://m.edsoo.ru/88673794" TargetMode="External"/><Relationship Id="rId85" Type="http://schemas.openxmlformats.org/officeDocument/2006/relationships/hyperlink" Target="https://m.edsoo.ru/8867400e" TargetMode="External"/><Relationship Id="rId150" Type="http://schemas.openxmlformats.org/officeDocument/2006/relationships/hyperlink" Target="https://m.edsoo.ru/8a146e0e" TargetMode="External"/><Relationship Id="rId155" Type="http://schemas.openxmlformats.org/officeDocument/2006/relationships/hyperlink" Target="https://m.edsoo.ru/8a147426" TargetMode="External"/><Relationship Id="rId12" Type="http://schemas.openxmlformats.org/officeDocument/2006/relationships/hyperlink" Target="https://m.edsoo.ru/7f417e18" TargetMode="External"/><Relationship Id="rId17" Type="http://schemas.openxmlformats.org/officeDocument/2006/relationships/hyperlink" Target="https://m.edsoo.ru/7f417e18" TargetMode="External"/><Relationship Id="rId33" Type="http://schemas.openxmlformats.org/officeDocument/2006/relationships/hyperlink" Target="https://m.edsoo.ru/8866e01e" TargetMode="External"/><Relationship Id="rId38" Type="http://schemas.openxmlformats.org/officeDocument/2006/relationships/hyperlink" Target="https://m.edsoo.ru/8866d880" TargetMode="External"/><Relationship Id="rId59" Type="http://schemas.openxmlformats.org/officeDocument/2006/relationships/hyperlink" Target="https://m.edsoo.ru/886715b6" TargetMode="External"/><Relationship Id="rId103" Type="http://schemas.openxmlformats.org/officeDocument/2006/relationships/hyperlink" Target="https://m.edsoo.ru/88675f44" TargetMode="External"/><Relationship Id="rId108" Type="http://schemas.openxmlformats.org/officeDocument/2006/relationships/hyperlink" Target="https://m.edsoo.ru/8a140f86" TargetMode="External"/><Relationship Id="rId124" Type="http://schemas.openxmlformats.org/officeDocument/2006/relationships/hyperlink" Target="https://m.edsoo.ru/8a142ac0" TargetMode="External"/><Relationship Id="rId129" Type="http://schemas.openxmlformats.org/officeDocument/2006/relationships/hyperlink" Target="https://m.edsoo.ru/8a143ab0" TargetMode="External"/><Relationship Id="rId54" Type="http://schemas.openxmlformats.org/officeDocument/2006/relationships/hyperlink" Target="https://m.edsoo.ru/88670a62" TargetMode="External"/><Relationship Id="rId70" Type="http://schemas.openxmlformats.org/officeDocument/2006/relationships/hyperlink" Target="https://m.edsoo.ru/88672858" TargetMode="External"/><Relationship Id="rId75" Type="http://schemas.openxmlformats.org/officeDocument/2006/relationships/hyperlink" Target="https://m.edsoo.ru/88672e0c" TargetMode="External"/><Relationship Id="rId91" Type="http://schemas.openxmlformats.org/officeDocument/2006/relationships/hyperlink" Target="https://m.edsoo.ru/88675288" TargetMode="External"/><Relationship Id="rId96" Type="http://schemas.openxmlformats.org/officeDocument/2006/relationships/hyperlink" Target="https://m.edsoo.ru/88675684" TargetMode="External"/><Relationship Id="rId140" Type="http://schemas.openxmlformats.org/officeDocument/2006/relationships/hyperlink" Target="https://m.edsoo.ru/8a144d52" TargetMode="External"/><Relationship Id="rId145" Type="http://schemas.openxmlformats.org/officeDocument/2006/relationships/hyperlink" Target="https://m.edsoo.ru/8a1458c4" TargetMode="External"/><Relationship Id="rId161" Type="http://schemas.openxmlformats.org/officeDocument/2006/relationships/hyperlink" Target="https://m.edsoo.ru/8a1480e2" TargetMode="External"/><Relationship Id="rId16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emf"/><Relationship Id="rId15" Type="http://schemas.openxmlformats.org/officeDocument/2006/relationships/hyperlink" Target="https://m.edsoo.ru/7f417e18" TargetMode="External"/><Relationship Id="rId23" Type="http://schemas.openxmlformats.org/officeDocument/2006/relationships/hyperlink" Target="https://m.edsoo.ru/7f41a12c" TargetMode="External"/><Relationship Id="rId28" Type="http://schemas.openxmlformats.org/officeDocument/2006/relationships/hyperlink" Target="https://m.edsoo.ru/8866c7be" TargetMode="External"/><Relationship Id="rId36" Type="http://schemas.openxmlformats.org/officeDocument/2006/relationships/hyperlink" Target="https://m.edsoo.ru/8866d6fa" TargetMode="External"/><Relationship Id="rId49" Type="http://schemas.openxmlformats.org/officeDocument/2006/relationships/hyperlink" Target="https://m.edsoo.ru/8866fe6e" TargetMode="External"/><Relationship Id="rId57" Type="http://schemas.openxmlformats.org/officeDocument/2006/relationships/hyperlink" Target="https://m.edsoo.ru/886712d2" TargetMode="External"/><Relationship Id="rId106" Type="http://schemas.openxmlformats.org/officeDocument/2006/relationships/hyperlink" Target="https://m.edsoo.ru/8a141940" TargetMode="External"/><Relationship Id="rId114" Type="http://schemas.openxmlformats.org/officeDocument/2006/relationships/hyperlink" Target="https://m.edsoo.ru/8a141ddc" TargetMode="External"/><Relationship Id="rId119" Type="http://schemas.openxmlformats.org/officeDocument/2006/relationships/hyperlink" Target="https://m.edsoo.ru/8a14336c" TargetMode="External"/><Relationship Id="rId127" Type="http://schemas.openxmlformats.org/officeDocument/2006/relationships/hyperlink" Target="https://m.edsoo.ru/8a142c3c" TargetMode="External"/><Relationship Id="rId10" Type="http://schemas.openxmlformats.org/officeDocument/2006/relationships/hyperlink" Target="https://m.edsoo.ru/7f415e2e" TargetMode="External"/><Relationship Id="rId31" Type="http://schemas.openxmlformats.org/officeDocument/2006/relationships/hyperlink" Target="https://m.edsoo.ru/8866d1fa" TargetMode="External"/><Relationship Id="rId44" Type="http://schemas.openxmlformats.org/officeDocument/2006/relationships/hyperlink" Target="https://m.edsoo.ru/8866f086" TargetMode="External"/><Relationship Id="rId52" Type="http://schemas.openxmlformats.org/officeDocument/2006/relationships/hyperlink" Target="https://m.edsoo.ru/8867013e" TargetMode="External"/><Relationship Id="rId60" Type="http://schemas.openxmlformats.org/officeDocument/2006/relationships/hyperlink" Target="https://m.edsoo.ru/886716ec" TargetMode="External"/><Relationship Id="rId65" Type="http://schemas.openxmlformats.org/officeDocument/2006/relationships/hyperlink" Target="https://m.edsoo.ru/88671dea" TargetMode="External"/><Relationship Id="rId73" Type="http://schemas.openxmlformats.org/officeDocument/2006/relationships/hyperlink" Target="https://m.edsoo.ru/88672c9a" TargetMode="External"/><Relationship Id="rId78" Type="http://schemas.openxmlformats.org/officeDocument/2006/relationships/hyperlink" Target="https://m.edsoo.ru/88673064" TargetMode="External"/><Relationship Id="rId81" Type="http://schemas.openxmlformats.org/officeDocument/2006/relationships/hyperlink" Target="https://m.edsoo.ru/886738fc" TargetMode="External"/><Relationship Id="rId86" Type="http://schemas.openxmlformats.org/officeDocument/2006/relationships/hyperlink" Target="https://m.edsoo.ru/8867445a" TargetMode="External"/><Relationship Id="rId94" Type="http://schemas.openxmlformats.org/officeDocument/2006/relationships/hyperlink" Target="https://m.edsoo.ru/8867473e" TargetMode="External"/><Relationship Id="rId99" Type="http://schemas.openxmlformats.org/officeDocument/2006/relationships/hyperlink" Target="https://m.edsoo.ru/88675918" TargetMode="External"/><Relationship Id="rId101" Type="http://schemas.openxmlformats.org/officeDocument/2006/relationships/hyperlink" Target="https://m.edsoo.ru/88675abc" TargetMode="External"/><Relationship Id="rId122" Type="http://schemas.openxmlformats.org/officeDocument/2006/relationships/hyperlink" Target="https://m.edsoo.ru/8a1430b0" TargetMode="External"/><Relationship Id="rId130" Type="http://schemas.openxmlformats.org/officeDocument/2006/relationships/hyperlink" Target="https://m.edsoo.ru/8a143de4" TargetMode="External"/><Relationship Id="rId135" Type="http://schemas.openxmlformats.org/officeDocument/2006/relationships/hyperlink" Target="https://m.edsoo.ru/8a1443fc" TargetMode="External"/><Relationship Id="rId143" Type="http://schemas.openxmlformats.org/officeDocument/2006/relationships/hyperlink" Target="https://m.edsoo.ru/8a14550e" TargetMode="External"/><Relationship Id="rId148" Type="http://schemas.openxmlformats.org/officeDocument/2006/relationships/hyperlink" Target="https://m.edsoo.ru/8a14635a" TargetMode="External"/><Relationship Id="rId151" Type="http://schemas.openxmlformats.org/officeDocument/2006/relationships/hyperlink" Target="https://m.edsoo.ru/8a146fda" TargetMode="External"/><Relationship Id="rId156" Type="http://schemas.openxmlformats.org/officeDocument/2006/relationships/hyperlink" Target="https://m.edsoo.ru/8a147750" TargetMode="External"/><Relationship Id="rId164" Type="http://schemas.openxmlformats.org/officeDocument/2006/relationships/hyperlink" Target="https://m.edsoo.ru/8a148920" TargetMode="External"/><Relationship Id="rId4" Type="http://schemas.openxmlformats.org/officeDocument/2006/relationships/settings" Target="settings.xml"/><Relationship Id="rId9" Type="http://schemas.openxmlformats.org/officeDocument/2006/relationships/hyperlink" Target="https://m.edsoo.ru/7f415e2e" TargetMode="External"/><Relationship Id="rId13" Type="http://schemas.openxmlformats.org/officeDocument/2006/relationships/hyperlink" Target="https://m.edsoo.ru/7f417e18" TargetMode="External"/><Relationship Id="rId18" Type="http://schemas.openxmlformats.org/officeDocument/2006/relationships/hyperlink" Target="https://m.edsoo.ru/7f41a12c" TargetMode="External"/><Relationship Id="rId39" Type="http://schemas.openxmlformats.org/officeDocument/2006/relationships/hyperlink" Target="https://m.edsoo.ru/8866e26c" TargetMode="External"/><Relationship Id="rId109" Type="http://schemas.openxmlformats.org/officeDocument/2006/relationships/hyperlink" Target="https://m.edsoo.ru/8a1416d4" TargetMode="External"/><Relationship Id="rId34" Type="http://schemas.openxmlformats.org/officeDocument/2006/relationships/hyperlink" Target="https://m.edsoo.ru/8866e88e" TargetMode="External"/><Relationship Id="rId50" Type="http://schemas.openxmlformats.org/officeDocument/2006/relationships/hyperlink" Target="https://m.edsoo.ru/88670800" TargetMode="External"/><Relationship Id="rId55" Type="http://schemas.openxmlformats.org/officeDocument/2006/relationships/hyperlink" Target="https://m.edsoo.ru/8867103e" TargetMode="External"/><Relationship Id="rId76" Type="http://schemas.openxmlformats.org/officeDocument/2006/relationships/hyperlink" Target="https://m.edsoo.ru/88672f38" TargetMode="External"/><Relationship Id="rId97" Type="http://schemas.openxmlformats.org/officeDocument/2006/relationships/hyperlink" Target="https://m.edsoo.ru/88674f90" TargetMode="External"/><Relationship Id="rId104" Type="http://schemas.openxmlformats.org/officeDocument/2006/relationships/hyperlink" Target="https://m.edsoo.ru/8a1407e8" TargetMode="External"/><Relationship Id="rId120" Type="http://schemas.openxmlformats.org/officeDocument/2006/relationships/hyperlink" Target="https://m.edsoo.ru/8a142d5e" TargetMode="External"/><Relationship Id="rId125" Type="http://schemas.openxmlformats.org/officeDocument/2006/relationships/hyperlink" Target="https://m.edsoo.ru/8a142ac0" TargetMode="External"/><Relationship Id="rId141" Type="http://schemas.openxmlformats.org/officeDocument/2006/relationships/hyperlink" Target="https://m.edsoo.ru/8a144fbe" TargetMode="External"/><Relationship Id="rId146" Type="http://schemas.openxmlformats.org/officeDocument/2006/relationships/hyperlink" Target="https://m.edsoo.ru/8a145b08" TargetMode="External"/><Relationship Id="rId7" Type="http://schemas.openxmlformats.org/officeDocument/2006/relationships/hyperlink" Target="https://m.edsoo.ru/7f415e2e" TargetMode="External"/><Relationship Id="rId71" Type="http://schemas.openxmlformats.org/officeDocument/2006/relationships/hyperlink" Target="https://m.edsoo.ru/88672b14" TargetMode="External"/><Relationship Id="rId92" Type="http://schemas.openxmlformats.org/officeDocument/2006/relationships/hyperlink" Target="https://m.edsoo.ru/8867542c" TargetMode="External"/><Relationship Id="rId162" Type="http://schemas.openxmlformats.org/officeDocument/2006/relationships/hyperlink" Target="https://m.edsoo.ru/8a148524" TargetMode="External"/><Relationship Id="rId2" Type="http://schemas.openxmlformats.org/officeDocument/2006/relationships/styles" Target="styles.xml"/><Relationship Id="rId29" Type="http://schemas.openxmlformats.org/officeDocument/2006/relationships/hyperlink" Target="https://m.edsoo.ru/8866c3ea" TargetMode="External"/><Relationship Id="rId24" Type="http://schemas.openxmlformats.org/officeDocument/2006/relationships/hyperlink" Target="https://m.edsoo.ru/7f41a12c" TargetMode="External"/><Relationship Id="rId40" Type="http://schemas.openxmlformats.org/officeDocument/2006/relationships/hyperlink" Target="https://m.edsoo.ru/8866e3a2" TargetMode="External"/><Relationship Id="rId45" Type="http://schemas.openxmlformats.org/officeDocument/2006/relationships/hyperlink" Target="https://m.edsoo.ru/8866f3b0" TargetMode="External"/><Relationship Id="rId66" Type="http://schemas.openxmlformats.org/officeDocument/2006/relationships/hyperlink" Target="https://m.edsoo.ru/88671f20" TargetMode="External"/><Relationship Id="rId87" Type="http://schemas.openxmlformats.org/officeDocument/2006/relationships/hyperlink" Target="https://m.edsoo.ru/886745fe" TargetMode="External"/><Relationship Id="rId110" Type="http://schemas.openxmlformats.org/officeDocument/2006/relationships/hyperlink" Target="https://m.edsoo.ru/8a1416d4" TargetMode="External"/><Relationship Id="rId115" Type="http://schemas.openxmlformats.org/officeDocument/2006/relationships/hyperlink" Target="https://m.edsoo.ru/8a141efe" TargetMode="External"/><Relationship Id="rId131" Type="http://schemas.openxmlformats.org/officeDocument/2006/relationships/hyperlink" Target="https://m.edsoo.ru/8a14406e" TargetMode="External"/><Relationship Id="rId136" Type="http://schemas.openxmlformats.org/officeDocument/2006/relationships/hyperlink" Target="https://m.edsoo.ru/8a144578" TargetMode="External"/><Relationship Id="rId157" Type="http://schemas.openxmlformats.org/officeDocument/2006/relationships/hyperlink" Target="https://m.edsoo.ru/8a147750" TargetMode="External"/><Relationship Id="rId61" Type="http://schemas.openxmlformats.org/officeDocument/2006/relationships/hyperlink" Target="https://m.edsoo.ru/886719bc" TargetMode="External"/><Relationship Id="rId82" Type="http://schemas.openxmlformats.org/officeDocument/2006/relationships/hyperlink" Target="https://m.edsoo.ru/88673a78" TargetMode="External"/><Relationship Id="rId152" Type="http://schemas.openxmlformats.org/officeDocument/2006/relationships/hyperlink" Target="https://m.edsoo.ru/8a1472c8" TargetMode="External"/><Relationship Id="rId19" Type="http://schemas.openxmlformats.org/officeDocument/2006/relationships/hyperlink" Target="https://m.edsoo.ru/7f41a12c" TargetMode="External"/><Relationship Id="rId14" Type="http://schemas.openxmlformats.org/officeDocument/2006/relationships/hyperlink" Target="https://m.edsoo.ru/7f417e18" TargetMode="External"/><Relationship Id="rId30" Type="http://schemas.openxmlformats.org/officeDocument/2006/relationships/hyperlink" Target="https://m.edsoo.ru/8866ce80" TargetMode="External"/><Relationship Id="rId35" Type="http://schemas.openxmlformats.org/officeDocument/2006/relationships/hyperlink" Target="https://m.edsoo.ru/8866e9ec" TargetMode="External"/><Relationship Id="rId56" Type="http://schemas.openxmlformats.org/officeDocument/2006/relationships/hyperlink" Target="https://m.edsoo.ru/88671188" TargetMode="External"/><Relationship Id="rId77" Type="http://schemas.openxmlformats.org/officeDocument/2006/relationships/hyperlink" Target="https://m.edsoo.ru/88672358" TargetMode="External"/><Relationship Id="rId100" Type="http://schemas.openxmlformats.org/officeDocument/2006/relationships/hyperlink" Target="https://m.edsoo.ru/88675918" TargetMode="External"/><Relationship Id="rId105" Type="http://schemas.openxmlformats.org/officeDocument/2006/relationships/hyperlink" Target="https://m.edsoo.ru/8a1415b2" TargetMode="External"/><Relationship Id="rId126" Type="http://schemas.openxmlformats.org/officeDocument/2006/relationships/hyperlink" Target="https://m.edsoo.ru/8a142ac0" TargetMode="External"/><Relationship Id="rId147" Type="http://schemas.openxmlformats.org/officeDocument/2006/relationships/hyperlink" Target="https://m.edsoo.ru/8a145c48" TargetMode="External"/><Relationship Id="rId8" Type="http://schemas.openxmlformats.org/officeDocument/2006/relationships/hyperlink" Target="https://m.edsoo.ru/7f415e2e" TargetMode="External"/><Relationship Id="rId51" Type="http://schemas.openxmlformats.org/officeDocument/2006/relationships/hyperlink" Target="https://m.edsoo.ru/88670e9a" TargetMode="External"/><Relationship Id="rId72" Type="http://schemas.openxmlformats.org/officeDocument/2006/relationships/hyperlink" Target="https://m.edsoo.ru/88672b14" TargetMode="External"/><Relationship Id="rId93" Type="http://schemas.openxmlformats.org/officeDocument/2006/relationships/hyperlink" Target="https://m.edsoo.ru/88674e78" TargetMode="External"/><Relationship Id="rId98" Type="http://schemas.openxmlformats.org/officeDocument/2006/relationships/hyperlink" Target="https://m.edsoo.ru/8867579c" TargetMode="External"/><Relationship Id="rId121" Type="http://schemas.openxmlformats.org/officeDocument/2006/relationships/hyperlink" Target="https://m.edsoo.ru/8a142e8a" TargetMode="External"/><Relationship Id="rId142" Type="http://schemas.openxmlformats.org/officeDocument/2006/relationships/hyperlink" Target="https://m.edsoo.ru/8a14539c" TargetMode="External"/><Relationship Id="rId163" Type="http://schemas.openxmlformats.org/officeDocument/2006/relationships/hyperlink" Target="https://m.edsoo.ru/8a148650" TargetMode="External"/><Relationship Id="rId3" Type="http://schemas.microsoft.com/office/2007/relationships/stylesWithEffects" Target="stylesWithEffects.xml"/><Relationship Id="rId25" Type="http://schemas.openxmlformats.org/officeDocument/2006/relationships/hyperlink" Target="https://m.edsoo.ru/8866b724" TargetMode="External"/><Relationship Id="rId46" Type="http://schemas.openxmlformats.org/officeDocument/2006/relationships/hyperlink" Target="https://m.edsoo.ru/8866f630" TargetMode="External"/><Relationship Id="rId67" Type="http://schemas.openxmlformats.org/officeDocument/2006/relationships/hyperlink" Target="https://m.edsoo.ru/8867209c" TargetMode="External"/><Relationship Id="rId116" Type="http://schemas.openxmlformats.org/officeDocument/2006/relationships/hyperlink" Target="https://m.edsoo.ru/8a142368" TargetMode="External"/><Relationship Id="rId137" Type="http://schemas.openxmlformats.org/officeDocument/2006/relationships/hyperlink" Target="https://m.edsoo.ru/8a1447a8" TargetMode="External"/><Relationship Id="rId158" Type="http://schemas.openxmlformats.org/officeDocument/2006/relationships/hyperlink" Target="https://m.edsoo.ru/8a147c82" TargetMode="External"/><Relationship Id="rId20" Type="http://schemas.openxmlformats.org/officeDocument/2006/relationships/hyperlink" Target="https://m.edsoo.ru/7f41a12c" TargetMode="External"/><Relationship Id="rId41" Type="http://schemas.openxmlformats.org/officeDocument/2006/relationships/hyperlink" Target="https://m.edsoo.ru/8866eb22" TargetMode="External"/><Relationship Id="rId62" Type="http://schemas.openxmlformats.org/officeDocument/2006/relationships/hyperlink" Target="https://m.edsoo.ru/88671af2" TargetMode="External"/><Relationship Id="rId83" Type="http://schemas.openxmlformats.org/officeDocument/2006/relationships/hyperlink" Target="https://m.edsoo.ru/88673bae" TargetMode="External"/><Relationship Id="rId88" Type="http://schemas.openxmlformats.org/officeDocument/2006/relationships/hyperlink" Target="https://m.edsoo.ru/88674860" TargetMode="External"/><Relationship Id="rId111" Type="http://schemas.openxmlformats.org/officeDocument/2006/relationships/hyperlink" Target="https://m.edsoo.ru/8a1410a8" TargetMode="External"/><Relationship Id="rId132" Type="http://schemas.openxmlformats.org/officeDocument/2006/relationships/hyperlink" Target="https://m.edsoo.ru/8a1441a4" TargetMode="External"/><Relationship Id="rId153" Type="http://schemas.openxmlformats.org/officeDocument/2006/relationships/hyperlink" Target="https://m.edsoo.ru/8a14714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1292</TotalTime>
  <Pages>1</Pages>
  <Words>7216</Words>
  <Characters>41134</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11</cp:revision>
  <dcterms:created xsi:type="dcterms:W3CDTF">2023-09-25T08:14:00Z</dcterms:created>
  <dcterms:modified xsi:type="dcterms:W3CDTF">2026-09-16T06:12:00Z</dcterms:modified>
</cp:coreProperties>
</file>