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437" w:rsidRDefault="00E5700D" w:rsidP="00CF243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5910" cy="9130314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4E66" w:rsidRPr="00C64C3C" w:rsidRDefault="00CF2437" w:rsidP="00CF24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</w:t>
      </w:r>
      <w:r w:rsidR="00C64C3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5678E" w:rsidRDefault="00667BB0" w:rsidP="00A567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Настоящая программа  внеурочной деятельности «Преодоление школьных трудностей»</w:t>
      </w:r>
      <w:r w:rsidR="00E04E66" w:rsidRPr="00C64C3C">
        <w:rPr>
          <w:rFonts w:ascii="Times New Roman" w:hAnsi="Times New Roman" w:cs="Times New Roman"/>
          <w:sz w:val="28"/>
          <w:szCs w:val="28"/>
        </w:rPr>
        <w:t xml:space="preserve"> </w:t>
      </w:r>
      <w:r w:rsidR="00531AC6"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="00E04E66" w:rsidRPr="00C64C3C">
        <w:rPr>
          <w:rFonts w:ascii="Times New Roman" w:hAnsi="Times New Roman" w:cs="Times New Roman"/>
          <w:sz w:val="28"/>
          <w:szCs w:val="28"/>
        </w:rPr>
        <w:t>для учащихся, испытыва</w:t>
      </w:r>
      <w:r>
        <w:rPr>
          <w:rFonts w:ascii="Times New Roman" w:hAnsi="Times New Roman" w:cs="Times New Roman"/>
          <w:sz w:val="28"/>
          <w:szCs w:val="28"/>
        </w:rPr>
        <w:t>ющих затруднения по математике.</w:t>
      </w:r>
    </w:p>
    <w:p w:rsidR="00BD3280" w:rsidRPr="00BD3280" w:rsidRDefault="00A7088E" w:rsidP="00E90BA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F59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BD3280">
        <w:rPr>
          <w:rFonts w:ascii="Times New Roman" w:hAnsi="Times New Roman" w:cs="Times New Roman"/>
          <w:b/>
          <w:sz w:val="28"/>
          <w:szCs w:val="28"/>
        </w:rPr>
        <w:t>и задачи программы</w:t>
      </w:r>
      <w:r w:rsidRPr="001F1F5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D3280" w:rsidRPr="00BD3280" w:rsidRDefault="00BD3280" w:rsidP="00A5678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D3280">
        <w:rPr>
          <w:rFonts w:ascii="Times New Roman" w:hAnsi="Times New Roman" w:cs="Times New Roman"/>
          <w:sz w:val="28"/>
          <w:szCs w:val="28"/>
        </w:rPr>
        <w:t>Ликвидировать  пробелы в знаниях учащихся по математике по уже пройденным темам,</w:t>
      </w:r>
    </w:p>
    <w:p w:rsidR="00BD3280" w:rsidRPr="00BD3280" w:rsidRDefault="00BD3280" w:rsidP="00A5678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D3280">
        <w:rPr>
          <w:rFonts w:ascii="Times New Roman" w:hAnsi="Times New Roman" w:cs="Times New Roman"/>
          <w:sz w:val="28"/>
          <w:szCs w:val="28"/>
        </w:rPr>
        <w:t xml:space="preserve">систематизировать и углубить имеющиеся знания по математике, </w:t>
      </w:r>
    </w:p>
    <w:p w:rsidR="00BD3280" w:rsidRPr="00BD3280" w:rsidRDefault="00BD3280" w:rsidP="00A5678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D3280">
        <w:rPr>
          <w:rFonts w:ascii="Times New Roman" w:hAnsi="Times New Roman" w:cs="Times New Roman"/>
          <w:sz w:val="28"/>
          <w:szCs w:val="28"/>
        </w:rPr>
        <w:t>совершенствовать навыки счета;</w:t>
      </w:r>
    </w:p>
    <w:p w:rsidR="00BD3280" w:rsidRPr="00BD3280" w:rsidRDefault="00BD3280" w:rsidP="00A5678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D3280">
        <w:rPr>
          <w:rFonts w:ascii="Times New Roman" w:hAnsi="Times New Roman" w:cs="Times New Roman"/>
          <w:sz w:val="28"/>
          <w:szCs w:val="28"/>
        </w:rPr>
        <w:t>развивать мышление, память, внимание детей,  интерес к занятиям математикой.</w:t>
      </w:r>
    </w:p>
    <w:p w:rsidR="00E04E66" w:rsidRPr="00C64C3C" w:rsidRDefault="00E04E66" w:rsidP="00E90B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C3C">
        <w:rPr>
          <w:rFonts w:ascii="Times New Roman" w:hAnsi="Times New Roman" w:cs="Times New Roman"/>
          <w:b/>
          <w:sz w:val="28"/>
          <w:szCs w:val="28"/>
        </w:rPr>
        <w:t>Общая хар</w:t>
      </w:r>
      <w:r w:rsidR="00C64C3C">
        <w:rPr>
          <w:rFonts w:ascii="Times New Roman" w:hAnsi="Times New Roman" w:cs="Times New Roman"/>
          <w:b/>
          <w:sz w:val="28"/>
          <w:szCs w:val="28"/>
        </w:rPr>
        <w:t>актеристика учебного предмета</w:t>
      </w:r>
    </w:p>
    <w:p w:rsidR="00E04E66" w:rsidRPr="00C64C3C" w:rsidRDefault="00E04E66" w:rsidP="00E90BA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4C3C">
        <w:rPr>
          <w:rFonts w:ascii="Times New Roman" w:hAnsi="Times New Roman" w:cs="Times New Roman"/>
          <w:sz w:val="28"/>
          <w:szCs w:val="28"/>
        </w:rPr>
        <w:t xml:space="preserve">Математическое образование в основной школе складывается из следующих содержательных компонентов (точные названия блоков): арифметика; алгебра; геометрия; элементы комбинаторики, теории вероятностей, статистики и логики. В своей совокупности они позволяют реализовать поставленные перед школьным образованием цели на информационно емком и практически значимом материале. Эти содержательные компоненты, развиваясь на протяжении всех лет обучения, естественным образом переплетаются и взаимодействуют в учебных курсах.  </w:t>
      </w:r>
    </w:p>
    <w:p w:rsidR="00EA2B8B" w:rsidRPr="00EA2B8B" w:rsidRDefault="00EA2B8B" w:rsidP="00E90BA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2B8B">
        <w:rPr>
          <w:rFonts w:ascii="Times New Roman" w:hAnsi="Times New Roman" w:cs="Times New Roman"/>
          <w:sz w:val="28"/>
          <w:szCs w:val="28"/>
        </w:rPr>
        <w:t>Содержание линии «Арифметика» служит фундаментом для дальнейшего изучения учащимися математики и смежных дисциплин, способствует развитию не только вычислительных навыков, но и логического мышления, формированию умения пользоваться алгоритмами, способствует развитию умений планировать и осуществлять деятельность, направленную на решение задач, а также приобретению практических навыков, необходимых в повседневной жизни.</w:t>
      </w:r>
    </w:p>
    <w:p w:rsidR="00EA2B8B" w:rsidRPr="00EA2B8B" w:rsidRDefault="00EA2B8B" w:rsidP="00E90BA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8B">
        <w:rPr>
          <w:rFonts w:ascii="Times New Roman" w:hAnsi="Times New Roman" w:cs="Times New Roman"/>
          <w:sz w:val="28"/>
          <w:szCs w:val="28"/>
        </w:rPr>
        <w:t>Содержание линии «Элементы алгебры» систематизирует знания о математическом языке, показывая применение букв для обозначения чисел и записи свойств арифметических действий, а также для нахождения неизвестных компонентов арифметических действий.</w:t>
      </w:r>
    </w:p>
    <w:p w:rsidR="00EA2B8B" w:rsidRPr="00EA2B8B" w:rsidRDefault="00EA2B8B" w:rsidP="00667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8B">
        <w:rPr>
          <w:rFonts w:ascii="Times New Roman" w:hAnsi="Times New Roman" w:cs="Times New Roman"/>
          <w:sz w:val="28"/>
          <w:szCs w:val="28"/>
        </w:rPr>
        <w:t>Содержание линии «Наглядная геометрия» способствует формированию у учащихся первичных представлений о геометрических абстракциях реального мира, закладывает основы формирования правильной геометрической речи, развивает образное мышление и пространственные представления.</w:t>
      </w:r>
    </w:p>
    <w:p w:rsidR="00EA2B8B" w:rsidRDefault="00EA2B8B" w:rsidP="00667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2B8B">
        <w:rPr>
          <w:rFonts w:ascii="Times New Roman" w:hAnsi="Times New Roman" w:cs="Times New Roman"/>
          <w:sz w:val="28"/>
          <w:szCs w:val="28"/>
        </w:rPr>
        <w:lastRenderedPageBreak/>
        <w:t xml:space="preserve">Линия «Вероятность и статистика»  —  обязательный компонент школьного образования, усиливающий его прикладное и практическое значение. Этот материал </w:t>
      </w:r>
      <w:proofErr w:type="gramStart"/>
      <w:r w:rsidRPr="00EA2B8B">
        <w:rPr>
          <w:rFonts w:ascii="Times New Roman" w:hAnsi="Times New Roman" w:cs="Times New Roman"/>
          <w:sz w:val="28"/>
          <w:szCs w:val="28"/>
        </w:rPr>
        <w:t>необходим</w:t>
      </w:r>
      <w:proofErr w:type="gramEnd"/>
      <w:r w:rsidRPr="00EA2B8B">
        <w:rPr>
          <w:rFonts w:ascii="Times New Roman" w:hAnsi="Times New Roman" w:cs="Times New Roman"/>
          <w:sz w:val="28"/>
          <w:szCs w:val="28"/>
        </w:rPr>
        <w:t xml:space="preserve"> прежде всего для формирования у учащихся функциональной грамотности  —  умения воспринимать и критически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расчёты. Изучение основ комбинаторики позволит учащемуся осуществлять рассмотрение случаев, перебор и подсчёт числа вариантов, в том числе в простейших прикладных задачах. При изучении вероятности и статистики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7088E" w:rsidRDefault="00A7088E" w:rsidP="00667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КУРСА В УЧЕБНОМ ПЛАНЕ</w:t>
      </w:r>
    </w:p>
    <w:p w:rsidR="00A7088E" w:rsidRDefault="00A7088E" w:rsidP="00667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4C3C">
        <w:rPr>
          <w:rFonts w:ascii="Times New Roman" w:hAnsi="Times New Roman" w:cs="Times New Roman"/>
          <w:sz w:val="28"/>
          <w:szCs w:val="28"/>
        </w:rPr>
        <w:t xml:space="preserve">Согласно базисному учебному плану на </w:t>
      </w:r>
      <w:r w:rsidR="00E36D92">
        <w:rPr>
          <w:rFonts w:ascii="Times New Roman" w:hAnsi="Times New Roman" w:cs="Times New Roman"/>
          <w:sz w:val="28"/>
          <w:szCs w:val="28"/>
        </w:rPr>
        <w:t>внеурочную деятельность «Преодоление школьных трудностей»</w:t>
      </w:r>
      <w:r w:rsidRPr="00C64C3C">
        <w:rPr>
          <w:rFonts w:ascii="Times New Roman" w:hAnsi="Times New Roman" w:cs="Times New Roman"/>
          <w:sz w:val="28"/>
          <w:szCs w:val="28"/>
        </w:rPr>
        <w:t xml:space="preserve"> по математике в </w:t>
      </w:r>
      <w:r w:rsidR="00E36D92">
        <w:rPr>
          <w:rFonts w:ascii="Times New Roman" w:hAnsi="Times New Roman" w:cs="Times New Roman"/>
          <w:sz w:val="28"/>
          <w:szCs w:val="28"/>
        </w:rPr>
        <w:t>5</w:t>
      </w:r>
      <w:r w:rsidRPr="00C64C3C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E36D92">
        <w:rPr>
          <w:rFonts w:ascii="Times New Roman" w:hAnsi="Times New Roman" w:cs="Times New Roman"/>
          <w:sz w:val="28"/>
          <w:szCs w:val="28"/>
        </w:rPr>
        <w:t>е</w:t>
      </w:r>
      <w:r w:rsidRPr="00C64C3C">
        <w:rPr>
          <w:rFonts w:ascii="Times New Roman" w:hAnsi="Times New Roman" w:cs="Times New Roman"/>
          <w:sz w:val="28"/>
          <w:szCs w:val="28"/>
        </w:rPr>
        <w:t xml:space="preserve">  отводится 34 часа из расчета 1 ч  в неделю в течение </w:t>
      </w:r>
      <w:r w:rsidR="00BD3280">
        <w:rPr>
          <w:rFonts w:ascii="Times New Roman" w:hAnsi="Times New Roman" w:cs="Times New Roman"/>
          <w:sz w:val="28"/>
          <w:szCs w:val="28"/>
        </w:rPr>
        <w:t>каждого</w:t>
      </w:r>
      <w:r w:rsidRPr="00C64C3C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6E011E" w:rsidRPr="006E011E" w:rsidRDefault="006E011E" w:rsidP="006E011E">
      <w:pPr>
        <w:spacing w:after="0" w:line="264" w:lineRule="auto"/>
        <w:ind w:left="120"/>
        <w:jc w:val="center"/>
      </w:pPr>
      <w:r w:rsidRPr="006E011E">
        <w:rPr>
          <w:rFonts w:ascii="Times New Roman" w:hAnsi="Times New Roman"/>
          <w:color w:val="000000"/>
          <w:sz w:val="28"/>
        </w:rPr>
        <w:t>МЕТАПРЕДМЕТНЫЕ РЕЗУЛЬТАТЫ</w:t>
      </w:r>
    </w:p>
    <w:p w:rsidR="006E011E" w:rsidRDefault="006E011E" w:rsidP="006E011E">
      <w:pPr>
        <w:spacing w:after="0" w:line="264" w:lineRule="auto"/>
        <w:ind w:left="120"/>
        <w:jc w:val="both"/>
      </w:pP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E011E" w:rsidRDefault="006E011E" w:rsidP="006E011E">
      <w:pPr>
        <w:spacing w:after="0" w:line="264" w:lineRule="auto"/>
        <w:ind w:left="120"/>
        <w:jc w:val="both"/>
      </w:pP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E011E" w:rsidRDefault="006E011E" w:rsidP="006E011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E011E" w:rsidRDefault="006E011E" w:rsidP="006E011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E011E" w:rsidRDefault="006E011E" w:rsidP="006E011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E011E" w:rsidRDefault="006E011E" w:rsidP="006E011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E011E" w:rsidRDefault="006E011E" w:rsidP="006E011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rFonts w:ascii="Times New Roman" w:hAnsi="Times New Roman"/>
          <w:color w:val="000000"/>
          <w:sz w:val="28"/>
        </w:rPr>
        <w:t>контрпримеры</w:t>
      </w:r>
      <w:proofErr w:type="spellEnd"/>
      <w:r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6E011E" w:rsidRDefault="006E011E" w:rsidP="006E011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6E011E" w:rsidRDefault="006E011E" w:rsidP="006E011E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E011E" w:rsidRDefault="006E011E" w:rsidP="006E011E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E011E" w:rsidRDefault="006E011E" w:rsidP="006E011E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E011E" w:rsidRDefault="006E011E" w:rsidP="006E011E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E011E" w:rsidRDefault="006E011E" w:rsidP="006E011E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6E011E" w:rsidRDefault="006E011E" w:rsidP="006E011E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E011E" w:rsidRDefault="006E011E" w:rsidP="006E011E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E011E" w:rsidRDefault="006E011E" w:rsidP="006E011E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E011E" w:rsidRDefault="006E011E" w:rsidP="006E011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E011E" w:rsidRDefault="006E011E" w:rsidP="006E011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6E011E" w:rsidRDefault="006E011E" w:rsidP="006E011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E011E" w:rsidRDefault="006E011E" w:rsidP="006E011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E011E" w:rsidRDefault="006E011E" w:rsidP="006E011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E011E" w:rsidRDefault="006E011E" w:rsidP="006E011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E011E" w:rsidRDefault="006E011E" w:rsidP="006E011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E011E" w:rsidRDefault="006E011E" w:rsidP="006E011E">
      <w:pPr>
        <w:spacing w:after="0" w:line="264" w:lineRule="auto"/>
        <w:ind w:left="120"/>
        <w:jc w:val="both"/>
      </w:pP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E011E" w:rsidRDefault="006E011E" w:rsidP="006E011E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E011E" w:rsidRDefault="006E011E" w:rsidP="006E011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6E011E" w:rsidRDefault="006E011E" w:rsidP="006E011E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6E011E" w:rsidRDefault="006E011E" w:rsidP="006E011E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E011E" w:rsidRPr="006E011E" w:rsidRDefault="006E011E" w:rsidP="006E011E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6E011E" w:rsidRDefault="006E011E" w:rsidP="006E011E">
      <w:pPr>
        <w:spacing w:after="0" w:line="264" w:lineRule="auto"/>
        <w:jc w:val="both"/>
        <w:rPr>
          <w:rFonts w:ascii="Times New Roman" w:hAnsi="Times New Roman"/>
          <w:color w:val="000000"/>
          <w:sz w:val="28"/>
        </w:rPr>
      </w:pPr>
    </w:p>
    <w:p w:rsidR="006E011E" w:rsidRDefault="006E011E" w:rsidP="006E011E">
      <w:pPr>
        <w:spacing w:after="0" w:line="264" w:lineRule="auto"/>
        <w:jc w:val="both"/>
        <w:rPr>
          <w:rFonts w:ascii="Times New Roman" w:hAnsi="Times New Roman"/>
          <w:color w:val="000000"/>
          <w:sz w:val="28"/>
        </w:rPr>
      </w:pPr>
    </w:p>
    <w:p w:rsidR="006E011E" w:rsidRPr="006E011E" w:rsidRDefault="006E011E" w:rsidP="006E011E">
      <w:pPr>
        <w:spacing w:after="0" w:line="264" w:lineRule="auto"/>
        <w:ind w:left="120"/>
        <w:jc w:val="center"/>
      </w:pPr>
      <w:r w:rsidRPr="006E011E">
        <w:rPr>
          <w:rFonts w:ascii="Times New Roman" w:hAnsi="Times New Roman"/>
          <w:color w:val="000000"/>
          <w:sz w:val="28"/>
        </w:rPr>
        <w:t>ПРЕДМЕТНЫЕ РЕЗУЛЬТАТЫ</w:t>
      </w:r>
    </w:p>
    <w:p w:rsidR="006E011E" w:rsidRPr="006E011E" w:rsidRDefault="006E011E" w:rsidP="006E011E">
      <w:pPr>
        <w:spacing w:after="0" w:line="264" w:lineRule="auto"/>
        <w:ind w:left="120"/>
        <w:jc w:val="center"/>
      </w:pP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6E011E" w:rsidRDefault="006E011E" w:rsidP="006E011E">
      <w:pPr>
        <w:spacing w:after="0" w:line="264" w:lineRule="auto"/>
        <w:ind w:firstLine="600"/>
        <w:jc w:val="both"/>
      </w:pPr>
      <w:bookmarkStart w:id="1" w:name="_Toc124426208"/>
      <w:bookmarkEnd w:id="1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6E011E" w:rsidRDefault="006E011E" w:rsidP="006E011E">
      <w:pPr>
        <w:spacing w:after="0" w:line="264" w:lineRule="auto"/>
        <w:ind w:firstLine="600"/>
        <w:jc w:val="both"/>
      </w:pPr>
      <w:bookmarkStart w:id="2" w:name="_Toc124426209"/>
      <w:bookmarkEnd w:id="2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6E011E" w:rsidRDefault="006E011E" w:rsidP="006E011E">
      <w:pPr>
        <w:spacing w:after="0" w:line="264" w:lineRule="auto"/>
        <w:ind w:firstLine="600"/>
        <w:jc w:val="both"/>
      </w:pPr>
      <w:bookmarkStart w:id="3" w:name="_Toc124426210"/>
      <w:bookmarkEnd w:id="3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6E011E" w:rsidRDefault="006E011E" w:rsidP="006E011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6E011E" w:rsidRDefault="006E011E" w:rsidP="006E011E">
      <w:pPr>
        <w:spacing w:after="0" w:line="264" w:lineRule="auto"/>
        <w:jc w:val="both"/>
      </w:pPr>
    </w:p>
    <w:p w:rsidR="006E011E" w:rsidRPr="00C64C3C" w:rsidRDefault="006E011E" w:rsidP="00667B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11E" w:rsidRDefault="006E011E" w:rsidP="00E57C2F">
      <w:pPr>
        <w:spacing w:before="120" w:after="120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E011E" w:rsidRDefault="006E011E" w:rsidP="00E57C2F">
      <w:pPr>
        <w:spacing w:before="120" w:after="120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E011E" w:rsidRDefault="006E011E" w:rsidP="00E57C2F">
      <w:pPr>
        <w:spacing w:before="120" w:after="120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E011E" w:rsidRDefault="006E011E" w:rsidP="00E57C2F">
      <w:pPr>
        <w:spacing w:before="120" w:after="120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57C2F" w:rsidRPr="00E57C2F" w:rsidRDefault="00E57C2F" w:rsidP="00E57C2F">
      <w:pPr>
        <w:spacing w:before="120" w:after="120"/>
        <w:ind w:firstLine="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57C2F">
        <w:rPr>
          <w:rFonts w:ascii="Times New Roman" w:eastAsia="Calibri" w:hAnsi="Times New Roman" w:cs="Times New Roman"/>
          <w:sz w:val="28"/>
          <w:szCs w:val="28"/>
        </w:rPr>
        <w:t>СОДЕРЖАНИЕ КУРСА</w:t>
      </w:r>
    </w:p>
    <w:p w:rsidR="00E57C2F" w:rsidRPr="00E57C2F" w:rsidRDefault="00E57C2F" w:rsidP="00E57C2F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5 класс</w:t>
      </w:r>
    </w:p>
    <w:p w:rsidR="00E57C2F" w:rsidRPr="00E57C2F" w:rsidRDefault="00E57C2F" w:rsidP="00E57C2F">
      <w:pPr>
        <w:ind w:left="720" w:hanging="360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1.   Натуральные числа и шкалы –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Натуральные числа. Обозначение натуральных чисел. Десятичная система счисления. Римская нумерация. Чтение и запись натуральных чисел. Этапы развития представлений о числе.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Геометрические фигуры: Отрезок, Длина отрезка. Треугольник. Измерение и построение отрезков. Плоскость, прямая, луч. Шкалы и координаты.</w:t>
      </w:r>
    </w:p>
    <w:p w:rsidR="00E57C2F" w:rsidRPr="00E57C2F" w:rsidRDefault="00E57C2F" w:rsidP="00E57C2F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Меньше или больше.</w:t>
      </w:r>
    </w:p>
    <w:p w:rsidR="00E57C2F" w:rsidRPr="00E57C2F" w:rsidRDefault="00E57C2F" w:rsidP="00E57C2F">
      <w:pPr>
        <w:ind w:left="720"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2.   Сложение и вычитание натуральных чисел –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4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Сложение и вычитание натуральных чисел. Свойства сложения. Решение текстовых задач. Вычитание.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Числовое выражение.  Буквенное выражение и его числовое значение. Буквенная запись свойств сложения и вычитания. Уравнение. Решение линейных уравнений.</w:t>
      </w:r>
    </w:p>
    <w:p w:rsidR="00E57C2F" w:rsidRPr="00E57C2F" w:rsidRDefault="00E57C2F" w:rsidP="00E57C2F">
      <w:pPr>
        <w:ind w:left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3.   Умножение и деление натуральных чисел –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5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Умножение натуральных чисел и его свойства. Деление. Деление с остатком.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Упрощение выражений. Порядок выполнения действий. Квадрат и куб числа. Решений текстовых задач.</w:t>
      </w:r>
    </w:p>
    <w:p w:rsidR="00E57C2F" w:rsidRPr="00E57C2F" w:rsidRDefault="00E57C2F" w:rsidP="00E57C2F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4.   Площади и объёмы –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Формулы. Площадь. Формула площади прямоугольника, квадрата. Единицы измерения площадей. Прямоугольный параллелепипед. Объемы. Объем прямоугольного параллелепипеда.</w:t>
      </w:r>
    </w:p>
    <w:p w:rsidR="00E57C2F" w:rsidRPr="00E57C2F" w:rsidRDefault="00E57C2F" w:rsidP="00E57C2F">
      <w:pPr>
        <w:framePr w:hSpace="180" w:wrap="around" w:hAnchor="margin" w:xAlign="center" w:y="-1074"/>
        <w:rPr>
          <w:rFonts w:ascii="Times New Roman" w:eastAsia="Calibri" w:hAnsi="Times New Roman" w:cs="Times New Roman"/>
          <w:sz w:val="28"/>
          <w:szCs w:val="28"/>
        </w:rPr>
      </w:pPr>
    </w:p>
    <w:p w:rsidR="00E57C2F" w:rsidRPr="00E57C2F" w:rsidRDefault="00E57C2F" w:rsidP="00E57C2F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5.   Обыкновенные дроби –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5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Окружность и круг. Доли. Обыкновенные дроби. Сравнение дробей. Правильные и неправильные дроби.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Сложение и вычитание дробей с одинаковыми знаменателями. Деление и дроби. Смешанные числа. Сложение и вычитание смешанных чисел.</w:t>
      </w:r>
    </w:p>
    <w:p w:rsidR="00E57C2F" w:rsidRPr="00E57C2F" w:rsidRDefault="00E57C2F" w:rsidP="00E57C2F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6.   Десятичные дроби. Сложение и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вычитание десятичных дробей – 4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Десятичная запись дробных чисел. Сравнение десятичных дробей. Сложение и вычитание десятичных дробей. Приближенные значения чисел.</w:t>
      </w:r>
    </w:p>
    <w:p w:rsidR="00E57C2F" w:rsidRPr="00E57C2F" w:rsidRDefault="00E57C2F" w:rsidP="00E57C2F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Округление чисел. Округление десятичных дробей. Решение текстовых задач.</w:t>
      </w:r>
    </w:p>
    <w:p w:rsidR="00E57C2F" w:rsidRPr="00E57C2F" w:rsidRDefault="00E57C2F" w:rsidP="00E57C2F">
      <w:pPr>
        <w:ind w:left="720" w:hanging="36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7.   Умножение и деление десятичных дробей –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6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 </w:t>
      </w: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Умножение десятичных дробей на натуральное число. Деление десятичных дробей на натуральное число.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Умножение десятичных дробей. Деление на десятичную дробь. Среднее арифметическое нескольких чисел. Решение текстовых задач</w:t>
      </w:r>
      <w:proofErr w:type="gramStart"/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..</w:t>
      </w:r>
      <w:proofErr w:type="gramEnd"/>
    </w:p>
    <w:p w:rsidR="00E57C2F" w:rsidRPr="00E57C2F" w:rsidRDefault="00E57C2F" w:rsidP="00E57C2F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8.   Инструменты для вычисления и измерения –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</w:t>
      </w:r>
      <w:r w:rsidRPr="00E57C2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ч.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Микрокалькулятор. Начальные сведения о вычислении на калькуляторе.  Проценты. Основные задачи на проценты.</w:t>
      </w:r>
    </w:p>
    <w:p w:rsidR="00E57C2F" w:rsidRPr="00E57C2F" w:rsidRDefault="00E57C2F" w:rsidP="00E57C2F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Угол. Прямой и развернутый углы. Чертежный треугольник. Измерение углов. Величин</w:t>
      </w:r>
      <w:proofErr w:type="gramStart"/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а(</w:t>
      </w:r>
      <w:proofErr w:type="gramEnd"/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градусная мера) угла. Единицы измерения углов. Построение угла заданной величины. Транспортир. Круговые диаграммы. примеры таблиц и диаграмм.</w:t>
      </w:r>
    </w:p>
    <w:p w:rsidR="00E57C2F" w:rsidRPr="00E57C2F" w:rsidRDefault="00E57C2F" w:rsidP="00C25339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9. Повторение –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Pr="00E57C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ч.</w:t>
      </w:r>
    </w:p>
    <w:p w:rsidR="00E57C2F" w:rsidRPr="00E57C2F" w:rsidRDefault="00E57C2F" w:rsidP="00E57C2F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7C2F">
        <w:rPr>
          <w:rFonts w:ascii="Times New Roman" w:eastAsia="Calibri" w:hAnsi="Times New Roman" w:cs="Times New Roman"/>
          <w:color w:val="000000"/>
          <w:sz w:val="28"/>
          <w:szCs w:val="28"/>
        </w:rPr>
        <w:t>Итоговое повторение.</w:t>
      </w:r>
    </w:p>
    <w:p w:rsidR="00E57C2F" w:rsidRPr="00E57C2F" w:rsidRDefault="00E57C2F" w:rsidP="00C25339">
      <w:pPr>
        <w:spacing w:after="0"/>
        <w:ind w:left="36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67BB0" w:rsidRDefault="00667BB0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67BB0" w:rsidRDefault="00667BB0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67BB0" w:rsidRDefault="00667BB0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67BB0" w:rsidRDefault="00667BB0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E011E" w:rsidRDefault="006E011E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67BB0" w:rsidRDefault="00667BB0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667BB0" w:rsidRDefault="00667BB0" w:rsidP="00BD3280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D3280" w:rsidRDefault="00E36D92" w:rsidP="00E36D92">
      <w:pPr>
        <w:pStyle w:val="a7"/>
      </w:pPr>
      <w:r>
        <w:lastRenderedPageBreak/>
        <w:t xml:space="preserve">        </w:t>
      </w:r>
      <w:r w:rsidR="00E57C2F" w:rsidRPr="00E57C2F">
        <w:t>ТЕМАТИЧЕСКОЕ ПЛАНИРОВАНИЕ</w:t>
      </w:r>
      <w:r w:rsidR="00E57C2F">
        <w:t xml:space="preserve"> </w:t>
      </w:r>
    </w:p>
    <w:tbl>
      <w:tblPr>
        <w:tblpPr w:leftFromText="180" w:rightFromText="180" w:vertAnchor="text" w:horzAnchor="margin" w:tblpY="689"/>
        <w:tblW w:w="93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1"/>
        <w:gridCol w:w="1167"/>
        <w:gridCol w:w="5543"/>
      </w:tblGrid>
      <w:tr w:rsidR="00014B50" w:rsidRPr="00014B50" w:rsidTr="007817D5">
        <w:trPr>
          <w:trHeight w:val="565"/>
        </w:trPr>
        <w:tc>
          <w:tcPr>
            <w:tcW w:w="2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7817D5" w:rsidP="00014B50">
            <w:pPr>
              <w:widowControl w:val="0"/>
              <w:tabs>
                <w:tab w:val="left" w:pos="708"/>
                <w:tab w:val="left" w:pos="1416"/>
                <w:tab w:val="left" w:pos="1701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Раздел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14B50" w:rsidRPr="00014B50" w:rsidRDefault="00014B50" w:rsidP="00014B50">
            <w:pPr>
              <w:widowControl w:val="0"/>
              <w:tabs>
                <w:tab w:val="left" w:pos="991"/>
                <w:tab w:val="left" w:pos="1699"/>
                <w:tab w:val="left" w:pos="2407"/>
                <w:tab w:val="left" w:pos="3115"/>
                <w:tab w:val="left" w:pos="3823"/>
                <w:tab w:val="left" w:pos="4531"/>
                <w:tab w:val="left" w:pos="5239"/>
                <w:tab w:val="left" w:pos="5947"/>
                <w:tab w:val="left" w:pos="6655"/>
                <w:tab w:val="left" w:pos="7363"/>
                <w:tab w:val="left" w:pos="8071"/>
                <w:tab w:val="left" w:pos="8779"/>
                <w:tab w:val="left" w:pos="9487"/>
                <w:tab w:val="left" w:pos="10195"/>
              </w:tabs>
              <w:suppressAutoHyphens/>
              <w:autoSpaceDN w:val="0"/>
              <w:spacing w:after="0" w:line="240" w:lineRule="auto"/>
              <w:ind w:left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55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7817D5" w:rsidP="00014B50">
            <w:pPr>
              <w:widowControl w:val="0"/>
              <w:tabs>
                <w:tab w:val="left" w:pos="991"/>
                <w:tab w:val="left" w:pos="1699"/>
                <w:tab w:val="left" w:pos="2407"/>
                <w:tab w:val="left" w:pos="3115"/>
                <w:tab w:val="left" w:pos="3823"/>
                <w:tab w:val="left" w:pos="4531"/>
                <w:tab w:val="left" w:pos="5239"/>
                <w:tab w:val="left" w:pos="5947"/>
                <w:tab w:val="left" w:pos="6655"/>
                <w:tab w:val="left" w:pos="7363"/>
                <w:tab w:val="left" w:pos="8071"/>
                <w:tab w:val="left" w:pos="8779"/>
                <w:tab w:val="left" w:pos="9487"/>
                <w:tab w:val="left" w:pos="10195"/>
              </w:tabs>
              <w:suppressAutoHyphens/>
              <w:autoSpaceDN w:val="0"/>
              <w:spacing w:after="0" w:line="240" w:lineRule="auto"/>
              <w:ind w:left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Тема</w:t>
            </w:r>
          </w:p>
        </w:tc>
      </w:tr>
      <w:tr w:rsidR="00014B50" w:rsidRPr="00014B50" w:rsidTr="007817D5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1. Натуральные числа и шкалы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ч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Обозначение натуральных чисел. 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Шкалы и координаты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неравенства. </w:t>
            </w:r>
          </w:p>
        </w:tc>
      </w:tr>
      <w:tr w:rsidR="00014B50" w:rsidRPr="00014B50" w:rsidTr="007817D5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2. Сложение и вычитание натуральных чисел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4ч.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натуральных чисел и его свойства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натуральных чисел и его свойства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Числовые и буквенные выражения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Уравнение. </w:t>
            </w:r>
          </w:p>
        </w:tc>
      </w:tr>
      <w:tr w:rsidR="00014B50" w:rsidRPr="00014B50" w:rsidTr="007817D5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3. Умножение и деление натуральных чисел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5ч.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его свойства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и его свойства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Упрощение выражений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Упрощение выражений. 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части</w:t>
            </w:r>
          </w:p>
        </w:tc>
      </w:tr>
      <w:tr w:rsidR="00014B50" w:rsidRPr="00014B50" w:rsidTr="007817D5">
        <w:trPr>
          <w:trHeight w:val="289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4. Площади и объемы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3ч.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Формулы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Единицы измерения объемов. 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нахождение площади и объема</w:t>
            </w:r>
          </w:p>
        </w:tc>
      </w:tr>
      <w:tr w:rsidR="00014B50" w:rsidRPr="00014B50" w:rsidTr="007817D5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5. Обыкновенные дроби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ч.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Доли и дроби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дробей с одинаковым знаменателем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Смешанные числа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Сложение и вычитание смешанных чисел. 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смешанных чисел.</w:t>
            </w:r>
          </w:p>
        </w:tc>
      </w:tr>
      <w:tr w:rsidR="00014B50" w:rsidRPr="00014B50" w:rsidTr="007817D5">
        <w:trPr>
          <w:trHeight w:val="289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6. Десятичные дроби. Сложение и вычитание десятичных дробей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ч.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Сравнение десятичных дробей 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десятичных дробей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десятичных дробей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десятичных дробей</w:t>
            </w:r>
          </w:p>
        </w:tc>
      </w:tr>
      <w:tr w:rsidR="00014B50" w:rsidRPr="00014B50" w:rsidTr="007817D5">
        <w:trPr>
          <w:trHeight w:val="565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7. Умножение и деление десятичных дробей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ч.</w:t>
            </w:r>
          </w:p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десятичных дробей на натуральные числа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десятичных дробей на натуральные числа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десятичных дробей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десятичных дробей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десятичных дробей.  Решение задач.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задач. </w:t>
            </w:r>
          </w:p>
        </w:tc>
      </w:tr>
      <w:tr w:rsidR="00014B50" w:rsidRPr="00014B50" w:rsidTr="007817D5">
        <w:trPr>
          <w:trHeight w:val="289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8. Инструменты для вычислений и измерений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ч.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проценты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проценты</w:t>
            </w:r>
          </w:p>
        </w:tc>
      </w:tr>
      <w:tr w:rsidR="00014B50" w:rsidRPr="00014B50" w:rsidTr="007817D5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и построение  углов</w:t>
            </w:r>
          </w:p>
        </w:tc>
      </w:tr>
      <w:tr w:rsidR="00014B50" w:rsidRPr="00014B50" w:rsidTr="007817D5">
        <w:trPr>
          <w:trHeight w:val="289"/>
        </w:trPr>
        <w:tc>
          <w:tcPr>
            <w:tcW w:w="2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4B50" w:rsidRPr="00014B50" w:rsidRDefault="00014B50" w:rsidP="00014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 w:rsidR="00A56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ч.</w:t>
            </w:r>
          </w:p>
        </w:tc>
        <w:tc>
          <w:tcPr>
            <w:tcW w:w="1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14B50" w:rsidRPr="00014B50" w:rsidRDefault="00014B50" w:rsidP="007817D5">
            <w:pPr>
              <w:pStyle w:val="a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B50" w:rsidRPr="00014B50" w:rsidRDefault="00014B50" w:rsidP="00014B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Решение задач</w:t>
            </w:r>
          </w:p>
        </w:tc>
      </w:tr>
    </w:tbl>
    <w:p w:rsidR="00E57C2F" w:rsidRDefault="00E57C2F" w:rsidP="00BD32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C2F"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014B50" w:rsidRDefault="00014B50" w:rsidP="00BD32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B50" w:rsidRPr="00E57C2F" w:rsidRDefault="00014B50" w:rsidP="00BD32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7D5" w:rsidRDefault="00014B50" w:rsidP="00E36D92">
      <w:pPr>
        <w:jc w:val="center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D3280" w:rsidRPr="00BD3280" w:rsidRDefault="00BD3280" w:rsidP="00BD3280">
      <w:p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  <w:lang w:eastAsia="ru-RU"/>
        </w:rPr>
        <w:lastRenderedPageBreak/>
        <w:t>Требования к умениям и навыкам</w:t>
      </w:r>
    </w:p>
    <w:p w:rsidR="00BD3280" w:rsidRPr="00BD3280" w:rsidRDefault="00BD3280" w:rsidP="007817D5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D328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Учащиеся должны:</w:t>
      </w:r>
    </w:p>
    <w:p w:rsidR="00BD3280" w:rsidRPr="00BD3280" w:rsidRDefault="00BD3280" w:rsidP="007817D5">
      <w:pPr>
        <w:spacing w:before="60" w:after="0" w:line="240" w:lineRule="auto"/>
        <w:outlineLvl w:val="0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D328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Знать: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делимость чисел;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сложение и вычитание дробей с разными знаками;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умножение и деление обыкновенных дробей;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отношения и пропорции;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положительные и отрицательные числа;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сложение и вычитание положительных чисел;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умножение и деление отрицательных чисел;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уравнений;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координаты на плоскости.</w:t>
      </w:r>
    </w:p>
    <w:p w:rsidR="00BD3280" w:rsidRPr="00BD3280" w:rsidRDefault="00BD3280" w:rsidP="007817D5">
      <w:pPr>
        <w:spacing w:before="60"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D328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Уметь:</w:t>
      </w:r>
    </w:p>
    <w:p w:rsidR="00BD3280" w:rsidRPr="00BD3280" w:rsidRDefault="00BD3280" w:rsidP="007817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раскладывать числа на простые множители;</w:t>
      </w:r>
    </w:p>
    <w:p w:rsidR="00BD3280" w:rsidRPr="00BD3280" w:rsidRDefault="00BD3280" w:rsidP="007817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сложение и вычитание дробей с разными знаменателями;</w:t>
      </w:r>
    </w:p>
    <w:p w:rsidR="00BD3280" w:rsidRPr="00BD3280" w:rsidRDefault="00BD3280" w:rsidP="007817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умножение и деление обыкновенных дробей;</w:t>
      </w:r>
    </w:p>
    <w:p w:rsidR="00BD3280" w:rsidRPr="00BD3280" w:rsidRDefault="00BD3280" w:rsidP="007817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решать задачи с помощью пропорции на проценты;</w:t>
      </w:r>
    </w:p>
    <w:p w:rsidR="00BD3280" w:rsidRPr="00BD3280" w:rsidRDefault="00BD3280" w:rsidP="007817D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находить масштаб;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применять формулы площади круга и длины окружности;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сложение и вычитание положительных и отрицательных чисел;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умножение положительных и отрицательных чисел;</w:t>
      </w:r>
    </w:p>
    <w:p w:rsidR="00BD3280" w:rsidRPr="00BD3280" w:rsidRDefault="00BD3280" w:rsidP="007817D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раскрывать скобки, приводить подобные слагаемые, решать уравнения;</w:t>
      </w:r>
    </w:p>
    <w:p w:rsidR="00E04E66" w:rsidRPr="005B57D6" w:rsidRDefault="00BD3280" w:rsidP="005B57D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8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строить координатную плоскость, находить координаты точек.</w:t>
      </w:r>
    </w:p>
    <w:p w:rsidR="00BD3280" w:rsidRPr="00245018" w:rsidRDefault="00E04E66" w:rsidP="005B57D6">
      <w:pPr>
        <w:pStyle w:val="1"/>
        <w:shd w:val="clear" w:color="auto" w:fill="auto"/>
        <w:tabs>
          <w:tab w:val="left" w:pos="736"/>
          <w:tab w:val="left" w:pos="993"/>
        </w:tabs>
        <w:spacing w:before="60" w:after="60" w:line="240" w:lineRule="auto"/>
        <w:ind w:right="-6" w:firstLine="567"/>
        <w:jc w:val="center"/>
        <w:rPr>
          <w:b/>
          <w:kern w:val="2"/>
          <w:sz w:val="28"/>
          <w:szCs w:val="28"/>
        </w:rPr>
      </w:pPr>
      <w:r w:rsidRPr="00C64C3C">
        <w:rPr>
          <w:sz w:val="28"/>
          <w:szCs w:val="28"/>
        </w:rPr>
        <w:t xml:space="preserve"> </w:t>
      </w:r>
      <w:r w:rsidR="00BD3280" w:rsidRPr="009A07EE">
        <w:rPr>
          <w:b/>
          <w:kern w:val="2"/>
          <w:sz w:val="28"/>
          <w:szCs w:val="28"/>
        </w:rPr>
        <w:t>Описание материально-технического обеспечения</w:t>
      </w:r>
      <w:r w:rsidR="00BD3280" w:rsidRPr="00BB62DC">
        <w:rPr>
          <w:kern w:val="2"/>
          <w:sz w:val="28"/>
          <w:szCs w:val="28"/>
        </w:rPr>
        <w:t xml:space="preserve"> </w:t>
      </w:r>
      <w:r w:rsidR="00BD3280" w:rsidRPr="00F2206C">
        <w:rPr>
          <w:b/>
          <w:kern w:val="2"/>
          <w:sz w:val="28"/>
          <w:szCs w:val="28"/>
        </w:rPr>
        <w:t>образовательного процесса</w:t>
      </w:r>
    </w:p>
    <w:p w:rsidR="00E04E66" w:rsidRPr="00C64C3C" w:rsidRDefault="005A22C4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Учебник</w:t>
      </w:r>
      <w:r w:rsidR="00E04E66" w:rsidRPr="00C64C3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4E66" w:rsidRPr="00C64C3C"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 w:rsidR="00E04E66" w:rsidRPr="00C64C3C">
        <w:rPr>
          <w:rFonts w:ascii="Times New Roman" w:hAnsi="Times New Roman" w:cs="Times New Roman"/>
          <w:sz w:val="28"/>
          <w:szCs w:val="28"/>
        </w:rPr>
        <w:t xml:space="preserve"> «Математика,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04E66" w:rsidRPr="00C64C3C">
        <w:rPr>
          <w:rFonts w:ascii="Times New Roman" w:hAnsi="Times New Roman" w:cs="Times New Roman"/>
          <w:sz w:val="28"/>
          <w:szCs w:val="28"/>
        </w:rPr>
        <w:t>», Москва «Мнемозина»,  201</w:t>
      </w:r>
      <w:r>
        <w:rPr>
          <w:rFonts w:ascii="Times New Roman" w:hAnsi="Times New Roman" w:cs="Times New Roman"/>
          <w:sz w:val="28"/>
          <w:szCs w:val="28"/>
        </w:rPr>
        <w:t>4</w:t>
      </w:r>
      <w:r w:rsidR="00E04E66" w:rsidRPr="00C64C3C">
        <w:rPr>
          <w:rFonts w:ascii="Times New Roman" w:hAnsi="Times New Roman" w:cs="Times New Roman"/>
          <w:sz w:val="28"/>
          <w:szCs w:val="28"/>
        </w:rPr>
        <w:t xml:space="preserve">. Рекомендован Министерством образования и науки РФ </w:t>
      </w:r>
    </w:p>
    <w:p w:rsidR="005A22C4" w:rsidRDefault="00E04E66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4C3C">
        <w:rPr>
          <w:rFonts w:ascii="Times New Roman" w:hAnsi="Times New Roman" w:cs="Times New Roman"/>
          <w:sz w:val="28"/>
          <w:szCs w:val="28"/>
        </w:rPr>
        <w:t xml:space="preserve">2) </w:t>
      </w:r>
      <w:r w:rsidR="005A22C4">
        <w:rPr>
          <w:rFonts w:ascii="Times New Roman" w:hAnsi="Times New Roman" w:cs="Times New Roman"/>
          <w:sz w:val="28"/>
          <w:szCs w:val="28"/>
        </w:rPr>
        <w:t>Учебник</w:t>
      </w:r>
      <w:r w:rsidR="005A22C4" w:rsidRPr="00C64C3C">
        <w:rPr>
          <w:rFonts w:ascii="Times New Roman" w:hAnsi="Times New Roman" w:cs="Times New Roman"/>
          <w:sz w:val="28"/>
          <w:szCs w:val="28"/>
        </w:rPr>
        <w:t>:</w:t>
      </w:r>
      <w:r w:rsidR="005A22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2C4" w:rsidRPr="00C64C3C"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 w:rsidR="005A22C4" w:rsidRPr="00C64C3C">
        <w:rPr>
          <w:rFonts w:ascii="Times New Roman" w:hAnsi="Times New Roman" w:cs="Times New Roman"/>
          <w:sz w:val="28"/>
          <w:szCs w:val="28"/>
        </w:rPr>
        <w:t xml:space="preserve"> «Математика, 6», Москва «Мнемозина»,  201</w:t>
      </w:r>
      <w:r w:rsidR="005A22C4">
        <w:rPr>
          <w:rFonts w:ascii="Times New Roman" w:hAnsi="Times New Roman" w:cs="Times New Roman"/>
          <w:sz w:val="28"/>
          <w:szCs w:val="28"/>
        </w:rPr>
        <w:t>5</w:t>
      </w:r>
      <w:r w:rsidR="005A22C4" w:rsidRPr="00C64C3C">
        <w:rPr>
          <w:rFonts w:ascii="Times New Roman" w:hAnsi="Times New Roman" w:cs="Times New Roman"/>
          <w:sz w:val="28"/>
          <w:szCs w:val="28"/>
        </w:rPr>
        <w:t xml:space="preserve">. Рекомендован Министерством образования и науки РФ </w:t>
      </w:r>
    </w:p>
    <w:p w:rsidR="00E04E66" w:rsidRPr="00C64C3C" w:rsidRDefault="005A22C4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E57C2F">
        <w:rPr>
          <w:rFonts w:ascii="Times New Roman" w:hAnsi="Times New Roman" w:cs="Times New Roman"/>
          <w:sz w:val="28"/>
          <w:szCs w:val="28"/>
        </w:rPr>
        <w:t xml:space="preserve"> </w:t>
      </w:r>
      <w:r w:rsidR="00E04E66" w:rsidRPr="00C64C3C">
        <w:rPr>
          <w:rFonts w:ascii="Times New Roman" w:hAnsi="Times New Roman" w:cs="Times New Roman"/>
          <w:sz w:val="28"/>
          <w:szCs w:val="28"/>
        </w:rPr>
        <w:t>Дидактически</w:t>
      </w:r>
      <w:r w:rsidR="00E57C2F">
        <w:rPr>
          <w:rFonts w:ascii="Times New Roman" w:hAnsi="Times New Roman" w:cs="Times New Roman"/>
          <w:sz w:val="28"/>
          <w:szCs w:val="28"/>
        </w:rPr>
        <w:t>е</w:t>
      </w:r>
      <w:r w:rsidR="00E04E66" w:rsidRPr="00C64C3C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E57C2F">
        <w:rPr>
          <w:rFonts w:ascii="Times New Roman" w:hAnsi="Times New Roman" w:cs="Times New Roman"/>
          <w:sz w:val="28"/>
          <w:szCs w:val="28"/>
        </w:rPr>
        <w:t>ы по математике   5</w:t>
      </w:r>
      <w:r w:rsidR="00E57C2F" w:rsidRPr="00C64C3C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E57C2F">
        <w:rPr>
          <w:rFonts w:ascii="Times New Roman" w:hAnsi="Times New Roman" w:cs="Times New Roman"/>
          <w:sz w:val="28"/>
          <w:szCs w:val="28"/>
        </w:rPr>
        <w:t>,</w:t>
      </w:r>
      <w:r w:rsidR="00E57C2F" w:rsidRPr="00C64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4E66" w:rsidRPr="00C64C3C">
        <w:rPr>
          <w:rFonts w:ascii="Times New Roman" w:hAnsi="Times New Roman" w:cs="Times New Roman"/>
          <w:sz w:val="28"/>
          <w:szCs w:val="28"/>
        </w:rPr>
        <w:t>А.С.Чесноков</w:t>
      </w:r>
      <w:proofErr w:type="spellEnd"/>
      <w:r w:rsidR="00E04E66" w:rsidRPr="00C64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57C2F">
        <w:rPr>
          <w:rFonts w:ascii="Times New Roman" w:hAnsi="Times New Roman" w:cs="Times New Roman"/>
          <w:sz w:val="28"/>
          <w:szCs w:val="28"/>
        </w:rPr>
        <w:t>К.И.Нешков</w:t>
      </w:r>
      <w:proofErr w:type="spellEnd"/>
      <w:r w:rsidR="00E04E66" w:rsidRPr="00C64C3C">
        <w:rPr>
          <w:rFonts w:ascii="Times New Roman" w:hAnsi="Times New Roman" w:cs="Times New Roman"/>
          <w:sz w:val="28"/>
          <w:szCs w:val="28"/>
        </w:rPr>
        <w:t>: М</w:t>
      </w:r>
      <w:r w:rsidR="00E57C2F">
        <w:rPr>
          <w:rFonts w:ascii="Times New Roman" w:hAnsi="Times New Roman" w:cs="Times New Roman"/>
          <w:sz w:val="28"/>
          <w:szCs w:val="28"/>
        </w:rPr>
        <w:t>осква Академкнига/учебник</w:t>
      </w:r>
      <w:r w:rsidR="00E04E66" w:rsidRPr="00C64C3C">
        <w:rPr>
          <w:rFonts w:ascii="Times New Roman" w:hAnsi="Times New Roman" w:cs="Times New Roman"/>
          <w:sz w:val="28"/>
          <w:szCs w:val="28"/>
        </w:rPr>
        <w:t>, 20</w:t>
      </w:r>
      <w:r w:rsidR="00E57C2F">
        <w:rPr>
          <w:rFonts w:ascii="Times New Roman" w:hAnsi="Times New Roman" w:cs="Times New Roman"/>
          <w:sz w:val="28"/>
          <w:szCs w:val="28"/>
        </w:rPr>
        <w:t>13</w:t>
      </w:r>
      <w:r w:rsidR="00E04E66" w:rsidRPr="00C64C3C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E04E66" w:rsidRPr="00C64C3C" w:rsidRDefault="005A22C4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57C2F" w:rsidRPr="00C64C3C">
        <w:rPr>
          <w:rFonts w:ascii="Times New Roman" w:hAnsi="Times New Roman" w:cs="Times New Roman"/>
          <w:sz w:val="28"/>
          <w:szCs w:val="28"/>
        </w:rPr>
        <w:t>Дидактически</w:t>
      </w:r>
      <w:r w:rsidR="00E57C2F">
        <w:rPr>
          <w:rFonts w:ascii="Times New Roman" w:hAnsi="Times New Roman" w:cs="Times New Roman"/>
          <w:sz w:val="28"/>
          <w:szCs w:val="28"/>
        </w:rPr>
        <w:t>е</w:t>
      </w:r>
      <w:r w:rsidR="00E57C2F" w:rsidRPr="00C64C3C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E57C2F">
        <w:rPr>
          <w:rFonts w:ascii="Times New Roman" w:hAnsi="Times New Roman" w:cs="Times New Roman"/>
          <w:sz w:val="28"/>
          <w:szCs w:val="28"/>
        </w:rPr>
        <w:t xml:space="preserve">ы по математике   </w:t>
      </w:r>
      <w:r w:rsidR="00E57C2F" w:rsidRPr="00C64C3C">
        <w:rPr>
          <w:rFonts w:ascii="Times New Roman" w:hAnsi="Times New Roman" w:cs="Times New Roman"/>
          <w:sz w:val="28"/>
          <w:szCs w:val="28"/>
        </w:rPr>
        <w:t>6 класс</w:t>
      </w:r>
      <w:r w:rsidR="00E57C2F">
        <w:rPr>
          <w:rFonts w:ascii="Times New Roman" w:hAnsi="Times New Roman" w:cs="Times New Roman"/>
          <w:sz w:val="28"/>
          <w:szCs w:val="28"/>
        </w:rPr>
        <w:t>,</w:t>
      </w:r>
      <w:r w:rsidR="00E57C2F" w:rsidRPr="00C64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7C2F" w:rsidRPr="00C64C3C">
        <w:rPr>
          <w:rFonts w:ascii="Times New Roman" w:hAnsi="Times New Roman" w:cs="Times New Roman"/>
          <w:sz w:val="28"/>
          <w:szCs w:val="28"/>
        </w:rPr>
        <w:t>А.С.Чесноков</w:t>
      </w:r>
      <w:proofErr w:type="spellEnd"/>
      <w:r w:rsidR="00E57C2F" w:rsidRPr="00C64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57C2F">
        <w:rPr>
          <w:rFonts w:ascii="Times New Roman" w:hAnsi="Times New Roman" w:cs="Times New Roman"/>
          <w:sz w:val="28"/>
          <w:szCs w:val="28"/>
        </w:rPr>
        <w:t>К.И.Нешков</w:t>
      </w:r>
      <w:proofErr w:type="spellEnd"/>
      <w:r w:rsidR="00E57C2F" w:rsidRPr="00C64C3C">
        <w:rPr>
          <w:rFonts w:ascii="Times New Roman" w:hAnsi="Times New Roman" w:cs="Times New Roman"/>
          <w:sz w:val="28"/>
          <w:szCs w:val="28"/>
        </w:rPr>
        <w:t>: М</w:t>
      </w:r>
      <w:r w:rsidR="00E57C2F">
        <w:rPr>
          <w:rFonts w:ascii="Times New Roman" w:hAnsi="Times New Roman" w:cs="Times New Roman"/>
          <w:sz w:val="28"/>
          <w:szCs w:val="28"/>
        </w:rPr>
        <w:t>осква Академкнига/учебник</w:t>
      </w:r>
      <w:r w:rsidR="00E57C2F" w:rsidRPr="00C64C3C">
        <w:rPr>
          <w:rFonts w:ascii="Times New Roman" w:hAnsi="Times New Roman" w:cs="Times New Roman"/>
          <w:sz w:val="28"/>
          <w:szCs w:val="28"/>
        </w:rPr>
        <w:t>, 20</w:t>
      </w:r>
      <w:r w:rsidR="00E57C2F">
        <w:rPr>
          <w:rFonts w:ascii="Times New Roman" w:hAnsi="Times New Roman" w:cs="Times New Roman"/>
          <w:sz w:val="28"/>
          <w:szCs w:val="28"/>
        </w:rPr>
        <w:t xml:space="preserve">13г. </w:t>
      </w:r>
    </w:p>
    <w:p w:rsidR="00250453" w:rsidRDefault="005A22C4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E04E66" w:rsidRPr="00C64C3C">
        <w:rPr>
          <w:rFonts w:ascii="Times New Roman" w:hAnsi="Times New Roman" w:cs="Times New Roman"/>
          <w:sz w:val="28"/>
          <w:szCs w:val="28"/>
        </w:rPr>
        <w:t xml:space="preserve">Контрольно-измерительные материалы. Математика: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04E66" w:rsidRPr="00C64C3C">
        <w:rPr>
          <w:rFonts w:ascii="Times New Roman" w:hAnsi="Times New Roman" w:cs="Times New Roman"/>
          <w:sz w:val="28"/>
          <w:szCs w:val="28"/>
        </w:rPr>
        <w:t xml:space="preserve"> класс / </w:t>
      </w:r>
      <w:proofErr w:type="spellStart"/>
      <w:r w:rsidR="00E04E66" w:rsidRPr="00C64C3C">
        <w:rPr>
          <w:rFonts w:ascii="Times New Roman" w:hAnsi="Times New Roman" w:cs="Times New Roman"/>
          <w:sz w:val="28"/>
          <w:szCs w:val="28"/>
        </w:rPr>
        <w:t>Сост.Л.П.Попова</w:t>
      </w:r>
      <w:proofErr w:type="spellEnd"/>
      <w:proofErr w:type="gramStart"/>
      <w:r w:rsidR="00E04E66" w:rsidRPr="00C64C3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E04E66" w:rsidRPr="00C64C3C">
        <w:rPr>
          <w:rFonts w:ascii="Times New Roman" w:hAnsi="Times New Roman" w:cs="Times New Roman"/>
          <w:sz w:val="28"/>
          <w:szCs w:val="28"/>
        </w:rPr>
        <w:t xml:space="preserve">М.:ВАКО, 2012г. </w:t>
      </w:r>
    </w:p>
    <w:p w:rsidR="005A22C4" w:rsidRDefault="005A22C4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C64C3C">
        <w:rPr>
          <w:rFonts w:ascii="Times New Roman" w:hAnsi="Times New Roman" w:cs="Times New Roman"/>
          <w:sz w:val="28"/>
          <w:szCs w:val="28"/>
        </w:rPr>
        <w:t xml:space="preserve">Контрольно-измерительные материалы. Математика: 6 класс / </w:t>
      </w:r>
      <w:proofErr w:type="spellStart"/>
      <w:r w:rsidRPr="00C64C3C">
        <w:rPr>
          <w:rFonts w:ascii="Times New Roman" w:hAnsi="Times New Roman" w:cs="Times New Roman"/>
          <w:sz w:val="28"/>
          <w:szCs w:val="28"/>
        </w:rPr>
        <w:t>Сост.Л.П.Попова</w:t>
      </w:r>
      <w:proofErr w:type="spellEnd"/>
      <w:proofErr w:type="gramStart"/>
      <w:r w:rsidRPr="00C64C3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C64C3C">
        <w:rPr>
          <w:rFonts w:ascii="Times New Roman" w:hAnsi="Times New Roman" w:cs="Times New Roman"/>
          <w:sz w:val="28"/>
          <w:szCs w:val="28"/>
        </w:rPr>
        <w:t xml:space="preserve">М.:ВАКО, 2012г. </w:t>
      </w:r>
    </w:p>
    <w:p w:rsidR="005B57D6" w:rsidRDefault="005B57D6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Default="00E36D92" w:rsidP="00E36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Календарно – тематическое планирование</w:t>
      </w:r>
    </w:p>
    <w:p w:rsidR="00E36D92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6D92" w:rsidRPr="00A5678E" w:rsidRDefault="00E36D92" w:rsidP="005B5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203"/>
        <w:tblW w:w="100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1"/>
        <w:gridCol w:w="919"/>
        <w:gridCol w:w="4395"/>
        <w:gridCol w:w="992"/>
        <w:gridCol w:w="1134"/>
      </w:tblGrid>
      <w:tr w:rsidR="00E36D92" w:rsidRPr="00014B50" w:rsidTr="00E36D92">
        <w:trPr>
          <w:trHeight w:val="403"/>
        </w:trPr>
        <w:tc>
          <w:tcPr>
            <w:tcW w:w="2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014B50" w:rsidRDefault="00E36D92" w:rsidP="00261923">
            <w:pPr>
              <w:widowControl w:val="0"/>
              <w:tabs>
                <w:tab w:val="left" w:pos="708"/>
                <w:tab w:val="left" w:pos="1416"/>
                <w:tab w:val="left" w:pos="1701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Раздел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36D92" w:rsidRPr="00014B50" w:rsidRDefault="00E36D92" w:rsidP="00261923">
            <w:pPr>
              <w:widowControl w:val="0"/>
              <w:tabs>
                <w:tab w:val="left" w:pos="991"/>
                <w:tab w:val="left" w:pos="1699"/>
                <w:tab w:val="left" w:pos="2407"/>
                <w:tab w:val="left" w:pos="3115"/>
                <w:tab w:val="left" w:pos="3823"/>
                <w:tab w:val="left" w:pos="4531"/>
                <w:tab w:val="left" w:pos="5239"/>
                <w:tab w:val="left" w:pos="5947"/>
                <w:tab w:val="left" w:pos="6655"/>
                <w:tab w:val="left" w:pos="7363"/>
                <w:tab w:val="left" w:pos="8071"/>
                <w:tab w:val="left" w:pos="8779"/>
                <w:tab w:val="left" w:pos="9487"/>
                <w:tab w:val="left" w:pos="10195"/>
              </w:tabs>
              <w:suppressAutoHyphens/>
              <w:autoSpaceDN w:val="0"/>
              <w:spacing w:after="0" w:line="240" w:lineRule="auto"/>
              <w:ind w:left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014B50" w:rsidRDefault="00E36D92" w:rsidP="00261923">
            <w:pPr>
              <w:widowControl w:val="0"/>
              <w:tabs>
                <w:tab w:val="left" w:pos="991"/>
                <w:tab w:val="left" w:pos="1699"/>
                <w:tab w:val="left" w:pos="2407"/>
                <w:tab w:val="left" w:pos="3115"/>
                <w:tab w:val="left" w:pos="3823"/>
                <w:tab w:val="left" w:pos="4531"/>
                <w:tab w:val="left" w:pos="5239"/>
                <w:tab w:val="left" w:pos="5947"/>
                <w:tab w:val="left" w:pos="6655"/>
                <w:tab w:val="left" w:pos="7363"/>
                <w:tab w:val="left" w:pos="8071"/>
                <w:tab w:val="left" w:pos="8779"/>
                <w:tab w:val="left" w:pos="9487"/>
                <w:tab w:val="left" w:pos="10195"/>
              </w:tabs>
              <w:suppressAutoHyphens/>
              <w:autoSpaceDN w:val="0"/>
              <w:spacing w:after="0" w:line="240" w:lineRule="auto"/>
              <w:ind w:left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Тема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E36D92" w:rsidRDefault="00E36D92" w:rsidP="00261923">
            <w:pPr>
              <w:widowControl w:val="0"/>
              <w:tabs>
                <w:tab w:val="left" w:pos="991"/>
                <w:tab w:val="left" w:pos="1699"/>
                <w:tab w:val="left" w:pos="2407"/>
                <w:tab w:val="left" w:pos="3115"/>
                <w:tab w:val="left" w:pos="3823"/>
                <w:tab w:val="left" w:pos="4531"/>
                <w:tab w:val="left" w:pos="5239"/>
                <w:tab w:val="left" w:pos="5947"/>
                <w:tab w:val="left" w:pos="6655"/>
                <w:tab w:val="left" w:pos="7363"/>
                <w:tab w:val="left" w:pos="8071"/>
                <w:tab w:val="left" w:pos="8779"/>
                <w:tab w:val="left" w:pos="9487"/>
                <w:tab w:val="left" w:pos="10195"/>
              </w:tabs>
              <w:suppressAutoHyphens/>
              <w:autoSpaceDN w:val="0"/>
              <w:spacing w:after="0" w:line="240" w:lineRule="auto"/>
              <w:ind w:left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 w:rsidRPr="00E36D92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Дата план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Default="00E36D92" w:rsidP="00261923">
            <w:pPr>
              <w:widowControl w:val="0"/>
              <w:tabs>
                <w:tab w:val="left" w:pos="991"/>
                <w:tab w:val="left" w:pos="1699"/>
                <w:tab w:val="left" w:pos="2407"/>
                <w:tab w:val="left" w:pos="3115"/>
                <w:tab w:val="left" w:pos="3823"/>
                <w:tab w:val="left" w:pos="4531"/>
                <w:tab w:val="left" w:pos="5239"/>
                <w:tab w:val="left" w:pos="5947"/>
                <w:tab w:val="left" w:pos="6655"/>
                <w:tab w:val="left" w:pos="7363"/>
                <w:tab w:val="left" w:pos="8071"/>
                <w:tab w:val="left" w:pos="8779"/>
                <w:tab w:val="left" w:pos="9487"/>
                <w:tab w:val="left" w:pos="10195"/>
              </w:tabs>
              <w:suppressAutoHyphens/>
              <w:autoSpaceDN w:val="0"/>
              <w:spacing w:after="0" w:line="240" w:lineRule="auto"/>
              <w:ind w:left="28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zh-CN"/>
              </w:rPr>
              <w:t>Дата факт</w:t>
            </w:r>
          </w:p>
        </w:tc>
      </w:tr>
      <w:tr w:rsidR="00E36D92" w:rsidRPr="00014B50" w:rsidTr="00E36D92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1. Натуральные числа и шкалы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Обозначение натуральных чисел.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Отрезок. Длина отрезка. Треугольник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Шкалы и координаты.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2. Сложение и вычитание натуральных чисел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Сравнение </w:t>
            </w:r>
            <w:proofErr w:type="spellStart"/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нат</w:t>
            </w:r>
            <w:proofErr w:type="spellEnd"/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 чисел на координатном луче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823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Свойства сложения и вычитание натуральных чисел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Числовые и буквенные выражения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Свойства числовых и буквенных выражений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26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3. Умножение и деление натуральных чисел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261923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Умножение и его свойства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2619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Деление и его свойства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Упрощение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Упрощение выражений.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Задачи на части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289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4. Площади и объемы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Формулы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Единицы измерения объемов.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Решение задач на нахождение площади и объема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276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5. Обыкновенные дроби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Доли и дроби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Сложение и вычитание дробей с одинаковым знаменателем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Смешанные числа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Сложение и вычитание смешанных чисел.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Сложение и вычитание смешанных чисел.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289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6. Десятичные дроби. Сложение и вычитание десятичных дробей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Сравнение десятичных дробей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Сложение десятичных дробей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Вычитание десятичных дробей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Сложение и вычитание десятичных дробей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565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7. Умножение и деление десятичных дробей</w:t>
            </w:r>
          </w:p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Умножение десятичных дробей на натуральные числа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Деление десятичных дробей на натуральные числа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Умножение и деление десятичных дробей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Умножение и деление десятичных дробей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Умножение и деление десятичных дробей.  Решение задач.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Решение задач.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289"/>
        </w:trPr>
        <w:tc>
          <w:tcPr>
            <w:tcW w:w="25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8. Инструменты для вычислений и измерений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Решение задач на проценты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Решение задач на проценты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145"/>
        </w:trPr>
        <w:tc>
          <w:tcPr>
            <w:tcW w:w="25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Измерение и построение  углов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D92" w:rsidRPr="00014B50" w:rsidTr="00E36D92">
        <w:trPr>
          <w:trHeight w:val="289"/>
        </w:trPr>
        <w:tc>
          <w:tcPr>
            <w:tcW w:w="2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36D92" w:rsidRPr="00A5678E" w:rsidRDefault="00E36D92" w:rsidP="00DC7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Повторение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A5678E" w:rsidRDefault="00E36D92" w:rsidP="00DC7824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6D92" w:rsidRPr="00A5678E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A5678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Повторение. Решение задач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36D92" w:rsidRPr="005A22C4" w:rsidRDefault="00E36D92" w:rsidP="00DC78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817D5" w:rsidRDefault="007817D5">
      <w:pPr>
        <w:rPr>
          <w:rFonts w:ascii="Times New Roman" w:hAnsi="Times New Roman" w:cs="Times New Roman"/>
          <w:sz w:val="28"/>
          <w:szCs w:val="28"/>
        </w:rPr>
      </w:pPr>
    </w:p>
    <w:p w:rsidR="00A5678E" w:rsidRDefault="00A5678E">
      <w:pPr>
        <w:rPr>
          <w:rFonts w:ascii="Times New Roman" w:hAnsi="Times New Roman" w:cs="Times New Roman"/>
          <w:sz w:val="28"/>
          <w:szCs w:val="28"/>
        </w:rPr>
      </w:pPr>
    </w:p>
    <w:p w:rsidR="00D0623A" w:rsidRDefault="00D0623A">
      <w:pPr>
        <w:rPr>
          <w:rFonts w:ascii="Times New Roman" w:hAnsi="Times New Roman" w:cs="Times New Roman"/>
          <w:sz w:val="28"/>
          <w:szCs w:val="28"/>
        </w:rPr>
      </w:pPr>
    </w:p>
    <w:sectPr w:rsidR="00D0623A" w:rsidSect="00D062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E28E5"/>
    <w:multiLevelType w:val="multilevel"/>
    <w:tmpl w:val="094E28E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060AB4"/>
    <w:multiLevelType w:val="hybridMultilevel"/>
    <w:tmpl w:val="C94035B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5D0AE76">
      <w:numFmt w:val="bullet"/>
      <w:lvlText w:val="•"/>
      <w:lvlJc w:val="left"/>
      <w:pPr>
        <w:ind w:left="2838" w:hanging="141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1C14176"/>
    <w:multiLevelType w:val="multilevel"/>
    <w:tmpl w:val="11C141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1E78F6"/>
    <w:multiLevelType w:val="multilevel"/>
    <w:tmpl w:val="1B1E78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595C7D"/>
    <w:multiLevelType w:val="hybridMultilevel"/>
    <w:tmpl w:val="F9DE7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3C414B"/>
    <w:multiLevelType w:val="hybridMultilevel"/>
    <w:tmpl w:val="948AE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1C5DEB"/>
    <w:multiLevelType w:val="multilevel"/>
    <w:tmpl w:val="2C1C5DEB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4808C4"/>
    <w:multiLevelType w:val="multilevel"/>
    <w:tmpl w:val="2F4808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F37FE3"/>
    <w:multiLevelType w:val="hybridMultilevel"/>
    <w:tmpl w:val="EC0E8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81001E"/>
    <w:multiLevelType w:val="hybridMultilevel"/>
    <w:tmpl w:val="569C2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4B3A23"/>
    <w:multiLevelType w:val="hybridMultilevel"/>
    <w:tmpl w:val="BD88A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6152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E232B62"/>
    <w:multiLevelType w:val="hybridMultilevel"/>
    <w:tmpl w:val="C8980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C724F5"/>
    <w:multiLevelType w:val="hybridMultilevel"/>
    <w:tmpl w:val="E6063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654231"/>
    <w:multiLevelType w:val="multilevel"/>
    <w:tmpl w:val="6065423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74D520B"/>
    <w:multiLevelType w:val="hybridMultilevel"/>
    <w:tmpl w:val="7A00E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E5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4"/>
  </w:num>
  <w:num w:numId="5">
    <w:abstractNumId w:val="15"/>
  </w:num>
  <w:num w:numId="6">
    <w:abstractNumId w:val="1"/>
  </w:num>
  <w:num w:numId="7">
    <w:abstractNumId w:val="10"/>
  </w:num>
  <w:num w:numId="8">
    <w:abstractNumId w:val="5"/>
  </w:num>
  <w:num w:numId="9">
    <w:abstractNumId w:val="16"/>
  </w:num>
  <w:num w:numId="10">
    <w:abstractNumId w:val="9"/>
  </w:num>
  <w:num w:numId="11">
    <w:abstractNumId w:val="11"/>
  </w:num>
  <w:num w:numId="12">
    <w:abstractNumId w:val="0"/>
  </w:num>
  <w:num w:numId="13">
    <w:abstractNumId w:val="6"/>
  </w:num>
  <w:num w:numId="14">
    <w:abstractNumId w:val="14"/>
  </w:num>
  <w:num w:numId="15">
    <w:abstractNumId w:val="2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E66"/>
    <w:rsid w:val="00014B50"/>
    <w:rsid w:val="00195080"/>
    <w:rsid w:val="001B41D9"/>
    <w:rsid w:val="00250453"/>
    <w:rsid w:val="00261923"/>
    <w:rsid w:val="00531AC6"/>
    <w:rsid w:val="00550BDF"/>
    <w:rsid w:val="005A22C4"/>
    <w:rsid w:val="005B57D6"/>
    <w:rsid w:val="005C1A9B"/>
    <w:rsid w:val="00667BB0"/>
    <w:rsid w:val="00672659"/>
    <w:rsid w:val="006E011E"/>
    <w:rsid w:val="007817D5"/>
    <w:rsid w:val="008233D2"/>
    <w:rsid w:val="00962029"/>
    <w:rsid w:val="00A4348B"/>
    <w:rsid w:val="00A5678E"/>
    <w:rsid w:val="00A61FB3"/>
    <w:rsid w:val="00A7088E"/>
    <w:rsid w:val="00B47663"/>
    <w:rsid w:val="00BD3280"/>
    <w:rsid w:val="00C25339"/>
    <w:rsid w:val="00C64C3C"/>
    <w:rsid w:val="00C7497E"/>
    <w:rsid w:val="00CA5D17"/>
    <w:rsid w:val="00CF2437"/>
    <w:rsid w:val="00D06075"/>
    <w:rsid w:val="00D0623A"/>
    <w:rsid w:val="00DC7824"/>
    <w:rsid w:val="00E04E66"/>
    <w:rsid w:val="00E36D92"/>
    <w:rsid w:val="00E5700D"/>
    <w:rsid w:val="00E57C2F"/>
    <w:rsid w:val="00E90BAB"/>
    <w:rsid w:val="00EA2B8B"/>
    <w:rsid w:val="00ED548F"/>
    <w:rsid w:val="00F0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C3C"/>
    <w:pPr>
      <w:ind w:left="720"/>
      <w:contextualSpacing/>
    </w:pPr>
  </w:style>
  <w:style w:type="paragraph" w:customStyle="1" w:styleId="1">
    <w:name w:val="Основной текст1"/>
    <w:basedOn w:val="a"/>
    <w:rsid w:val="00BD3280"/>
    <w:pPr>
      <w:shd w:val="clear" w:color="auto" w:fill="FFFFFF"/>
      <w:spacing w:after="0" w:line="302" w:lineRule="exac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BD3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B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7D6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E36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E36D9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C3C"/>
    <w:pPr>
      <w:ind w:left="720"/>
      <w:contextualSpacing/>
    </w:pPr>
  </w:style>
  <w:style w:type="paragraph" w:customStyle="1" w:styleId="1">
    <w:name w:val="Основной текст1"/>
    <w:basedOn w:val="a"/>
    <w:rsid w:val="00BD3280"/>
    <w:pPr>
      <w:shd w:val="clear" w:color="auto" w:fill="FFFFFF"/>
      <w:spacing w:after="0" w:line="302" w:lineRule="exac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BD32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B5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7D6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E36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E36D9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3088</TotalTime>
  <Pages>1</Pages>
  <Words>2611</Words>
  <Characters>14887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21</cp:revision>
  <cp:lastPrinted>2026-08-31T01:55:00Z</cp:lastPrinted>
  <dcterms:created xsi:type="dcterms:W3CDTF">2015-11-01T17:17:00Z</dcterms:created>
  <dcterms:modified xsi:type="dcterms:W3CDTF">2026-09-16T06:14:00Z</dcterms:modified>
</cp:coreProperties>
</file>