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A7" w:rsidRDefault="004A57A7">
      <w:pPr>
        <w:pStyle w:val="ConsPlusTitle"/>
        <w:jc w:val="center"/>
      </w:pPr>
      <w:r>
        <w:t>МИНИСТЕРСТВО ПРОСВЕЩЕНИЯ РОССИЙСКОЙ ФЕДЕРАЦИИ</w:t>
      </w:r>
    </w:p>
    <w:p w:rsidR="004A57A7" w:rsidRDefault="004A57A7">
      <w:pPr>
        <w:pStyle w:val="ConsPlusTitle"/>
        <w:jc w:val="center"/>
      </w:pPr>
    </w:p>
    <w:p w:rsidR="004A57A7" w:rsidRDefault="004A57A7">
      <w:pPr>
        <w:pStyle w:val="ConsPlusTitle"/>
        <w:jc w:val="center"/>
      </w:pPr>
      <w:r>
        <w:t>ПИСЬМО</w:t>
      </w:r>
    </w:p>
    <w:p w:rsidR="004A57A7" w:rsidRDefault="004A57A7">
      <w:pPr>
        <w:pStyle w:val="ConsPlusTitle"/>
        <w:jc w:val="center"/>
      </w:pPr>
      <w:r>
        <w:t>от 1 октября 2021 г. N СК-403/08</w:t>
      </w:r>
    </w:p>
    <w:p w:rsidR="004A57A7" w:rsidRDefault="004A57A7">
      <w:pPr>
        <w:pStyle w:val="ConsPlusTitle"/>
        <w:jc w:val="center"/>
      </w:pPr>
    </w:p>
    <w:p w:rsidR="004A57A7" w:rsidRDefault="004A57A7">
      <w:pPr>
        <w:pStyle w:val="ConsPlusTitle"/>
        <w:jc w:val="center"/>
      </w:pPr>
      <w:r>
        <w:t>О ВЕДЕНИИ ЖУРНАЛОВ УСПЕВАЕМОСТИ И ВЫСТАВЛЕНИИ ОТМЕТОК</w:t>
      </w:r>
    </w:p>
    <w:p w:rsidR="004A57A7" w:rsidRDefault="004A57A7">
      <w:pPr>
        <w:pStyle w:val="ConsPlusNormal"/>
        <w:ind w:firstLine="540"/>
        <w:jc w:val="both"/>
      </w:pPr>
    </w:p>
    <w:p w:rsidR="004A57A7" w:rsidRDefault="004A57A7">
      <w:pPr>
        <w:pStyle w:val="ConsPlusNormal"/>
        <w:ind w:firstLine="540"/>
        <w:jc w:val="both"/>
      </w:pPr>
      <w:r>
        <w:t xml:space="preserve">В связи с многочисленными обращениями участников образовательных отношений по вопросам ведения журналов успеваемости и выставления отметок по результатам проведения промежуточной </w:t>
      </w:r>
      <w:hyperlink r:id="rId5" w:history="1">
        <w:r>
          <w:rPr>
            <w:color w:val="0000FF"/>
          </w:rPr>
          <w:t>аттестации</w:t>
        </w:r>
      </w:hyperlink>
      <w:r>
        <w:t xml:space="preserve"> в форме всероссийских проверочных работ (далее - ВПР) </w:t>
      </w:r>
      <w:proofErr w:type="spellStart"/>
      <w:r>
        <w:t>Минпросвещения</w:t>
      </w:r>
      <w:proofErr w:type="spellEnd"/>
      <w:r>
        <w:t xml:space="preserve"> России информирует.</w:t>
      </w:r>
    </w:p>
    <w:p w:rsidR="004A57A7" w:rsidRDefault="004A57A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пункту 2.3</w:t>
        </w:r>
      </w:hyperlink>
      <w:r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</w:t>
      </w:r>
      <w:proofErr w:type="spellStart"/>
      <w:r>
        <w:t>Минобрнауки</w:t>
      </w:r>
      <w:proofErr w:type="spellEnd"/>
      <w:r>
        <w:t xml:space="preserve"> России от 11 мая 2016 г. N 536, ведение учителями журнала и дневников обучающихся осуществляется в электронной (либо в бумажной) форме.</w:t>
      </w:r>
    </w:p>
    <w:p w:rsidR="004A57A7" w:rsidRDefault="004A57A7">
      <w:pPr>
        <w:pStyle w:val="ConsPlusNormal"/>
        <w:spacing w:before="220"/>
        <w:ind w:firstLine="540"/>
        <w:jc w:val="both"/>
      </w:pPr>
      <w:r>
        <w:t>Одновременное ведение (дублирование) журнала успеваемости в электронном и бумажном виде не допускается.</w:t>
      </w:r>
    </w:p>
    <w:p w:rsidR="004A57A7" w:rsidRDefault="004A57A7">
      <w:pPr>
        <w:pStyle w:val="ConsPlusNormal"/>
        <w:spacing w:before="220"/>
        <w:ind w:firstLine="540"/>
        <w:jc w:val="both"/>
      </w:pPr>
      <w:r>
        <w:t xml:space="preserve">Дополнительно </w:t>
      </w:r>
      <w:proofErr w:type="spellStart"/>
      <w:r>
        <w:t>Минпросвещения</w:t>
      </w:r>
      <w:proofErr w:type="spellEnd"/>
      <w:r>
        <w:t xml:space="preserve"> России сообщает, что ведение журнала успеваемости входит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услуг, оказываемых государственными и муниципальными учреждениями и другими организациями, предоставляемых в электронной форме, утвержденных распоряжением Правительства Российской Федерации от 25 апреля 2011 г. N 729-р.</w:t>
      </w:r>
    </w:p>
    <w:p w:rsidR="004A57A7" w:rsidRDefault="004A57A7">
      <w:pPr>
        <w:pStyle w:val="ConsPlusNormal"/>
        <w:spacing w:before="220"/>
        <w:ind w:firstLine="540"/>
        <w:jc w:val="both"/>
      </w:pPr>
      <w:r>
        <w:t>Содержание и структура ВПР определяются на основе федеральных государственных образовательных стандартов начального, основного и среднего общего образования с учетом Примерной основной образовательной программы начального, основного и среднего общего образования и содержания учебников, включенных в Федеральный перечень на соответствующи</w:t>
      </w:r>
      <w:bookmarkStart w:id="0" w:name="_GoBack"/>
      <w:bookmarkEnd w:id="0"/>
      <w:r>
        <w:t>й учебный год.</w:t>
      </w:r>
    </w:p>
    <w:p w:rsidR="004A57A7" w:rsidRDefault="004A57A7">
      <w:pPr>
        <w:pStyle w:val="ConsPlusNormal"/>
        <w:spacing w:before="220"/>
        <w:ind w:firstLine="540"/>
        <w:jc w:val="both"/>
      </w:pPr>
      <w:r>
        <w:t>ВПР рекомендуется использовать как форму промежуточной аттестации в качестве итоговых контрольных работ.</w:t>
      </w:r>
    </w:p>
    <w:p w:rsidR="004A57A7" w:rsidRDefault="004A57A7">
      <w:pPr>
        <w:pStyle w:val="ConsPlusNormal"/>
        <w:spacing w:before="220"/>
        <w:ind w:firstLine="540"/>
        <w:jc w:val="both"/>
      </w:pPr>
      <w:r>
        <w:t>Образовательной организации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ВПР.</w:t>
      </w:r>
    </w:p>
    <w:p w:rsidR="004A57A7" w:rsidRDefault="004A57A7">
      <w:pPr>
        <w:pStyle w:val="ConsPlusNormal"/>
        <w:spacing w:before="220"/>
        <w:ind w:firstLine="540"/>
        <w:jc w:val="both"/>
      </w:pPr>
      <w:r>
        <w:t xml:space="preserve">Соответствующие </w:t>
      </w:r>
      <w:hyperlink r:id="rId8" w:history="1">
        <w:r>
          <w:rPr>
            <w:color w:val="0000FF"/>
          </w:rPr>
          <w:t>рекомендации</w:t>
        </w:r>
      </w:hyperlink>
      <w:r>
        <w:t xml:space="preserve"> для системы общего образования по основным подходам к формированию графика проведения оценочных процедур в общеобразовательных организациях в 2021/22 учебном году направлены совместным письмом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6 августа 2021 г. N СК-228/03 / 01.16/08-01 в адрес руководителей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4A57A7" w:rsidRDefault="004A57A7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пункта 10 части 3 статьи 28</w:t>
        </w:r>
      </w:hyperlink>
      <w:r>
        <w:t xml:space="preserve"> Федерального закона от 29 декабря 2012 г. N 273-ФЗ "Об образовании в Российской Федерации"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</w:p>
    <w:p w:rsidR="004A57A7" w:rsidRDefault="004A57A7">
      <w:pPr>
        <w:pStyle w:val="ConsPlusNormal"/>
        <w:spacing w:before="220"/>
        <w:ind w:firstLine="540"/>
        <w:jc w:val="both"/>
      </w:pPr>
      <w:r>
        <w:t>Таким образом, проверка работ, выполненных обучающимися, при проведении ВПР осуществляется образовательной организацией самостоятельно.</w:t>
      </w:r>
    </w:p>
    <w:p w:rsidR="004A57A7" w:rsidRDefault="004A57A7">
      <w:pPr>
        <w:pStyle w:val="ConsPlusNormal"/>
        <w:spacing w:before="220"/>
        <w:ind w:firstLine="540"/>
        <w:jc w:val="both"/>
      </w:pPr>
      <w:r>
        <w:t>При направлении сведений о результатах ВПР для каждого обучающегося по каждому заданию указывается балл, выставленный за выполнение данным обучающимся этого задания.</w:t>
      </w:r>
    </w:p>
    <w:p w:rsidR="004A57A7" w:rsidRDefault="004A57A7">
      <w:pPr>
        <w:pStyle w:val="ConsPlusNormal"/>
        <w:spacing w:before="220"/>
        <w:ind w:firstLine="540"/>
        <w:jc w:val="both"/>
      </w:pPr>
      <w:r>
        <w:t xml:space="preserve">В случае если какие-либо задания не могли быть выполнены по причинам, связанным с </w:t>
      </w:r>
      <w:r>
        <w:lastRenderedPageBreak/>
        <w:t>существенными отличиями образовательной программы образовательной организации, в форме сбора результатов ВПР предусмотрена возможность выставления значения "Тема не пройдена".</w:t>
      </w:r>
    </w:p>
    <w:p w:rsidR="004A57A7" w:rsidRDefault="004A57A7">
      <w:pPr>
        <w:pStyle w:val="ConsPlusNormal"/>
        <w:spacing w:before="220"/>
        <w:ind w:firstLine="540"/>
        <w:jc w:val="both"/>
      </w:pPr>
      <w:proofErr w:type="spellStart"/>
      <w:r>
        <w:t>Минпросвещения</w:t>
      </w:r>
      <w:proofErr w:type="spellEnd"/>
      <w:r>
        <w:t xml:space="preserve"> России просит взять на контроль доведение указанной информации до сведения органов местного самоуправления муниципальных районов, муниципальных округов и городских округов в сфере образования, а также руководителей общеобразовательных организаций.</w:t>
      </w:r>
    </w:p>
    <w:p w:rsidR="004A57A7" w:rsidRDefault="004A57A7">
      <w:pPr>
        <w:pStyle w:val="ConsPlusNormal"/>
        <w:ind w:firstLine="540"/>
        <w:jc w:val="both"/>
      </w:pPr>
    </w:p>
    <w:p w:rsidR="004A57A7" w:rsidRDefault="004A57A7">
      <w:pPr>
        <w:pStyle w:val="ConsPlusNormal"/>
        <w:jc w:val="right"/>
      </w:pPr>
      <w:r>
        <w:t>С.С.КРАВЦОВ</w:t>
      </w:r>
    </w:p>
    <w:p w:rsidR="004A57A7" w:rsidRDefault="004A57A7">
      <w:pPr>
        <w:pStyle w:val="ConsPlusNormal"/>
        <w:jc w:val="both"/>
      </w:pPr>
    </w:p>
    <w:p w:rsidR="004A57A7" w:rsidRDefault="004A57A7">
      <w:pPr>
        <w:pStyle w:val="ConsPlusNormal"/>
        <w:jc w:val="both"/>
      </w:pPr>
    </w:p>
    <w:p w:rsidR="004A57A7" w:rsidRDefault="004A57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5B0" w:rsidRDefault="001975B0"/>
    <w:sectPr w:rsidR="001975B0" w:rsidSect="00143EC5">
      <w:pgSz w:w="11906" w:h="16838"/>
      <w:pgMar w:top="907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A7"/>
    <w:rsid w:val="00143EC5"/>
    <w:rsid w:val="001975B0"/>
    <w:rsid w:val="004A57A7"/>
    <w:rsid w:val="00A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7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7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A2563604C2644B2C080BE88CD43E5902EC1F6262EB910809FEE3712CFA891BF21F427BE91D893567AA3FC7710CC634AE6318676D340FCQ3U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AA2563604C2644B2C080BE88CD43E59026C1F9282AB910809FEE3712CFA891BF21F427BE91D892507AA3FC7710CC634AE6318676D340FCQ3U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A2563604C2644B2C080BE88CD43E5922ECBF62826B910809FEE3712CFA891BF21F427BE91D891537AA3FC7710CC634AE6318676D340FCQ3U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AA2563604C2644B2C080BE88CD43E59020CBFF2229B910809FEE3712CFA891BF21F427BE91DF9A537AA3FC7710CC634AE6318676D340FCQ3U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AA2563604C2644B2C080BE88CD43E59020CBFF2229B910809FEE3712CFA891BF21F427BE91DB9B577AA3FC7710CC634AE6318676D340FCQ3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Мавричева Светлана Владимировна</dc:creator>
  <cp:lastModifiedBy>Сайчук Екатерина</cp:lastModifiedBy>
  <cp:revision>4</cp:revision>
  <cp:lastPrinted>2021-11-09T22:25:00Z</cp:lastPrinted>
  <dcterms:created xsi:type="dcterms:W3CDTF">2021-11-09T22:22:00Z</dcterms:created>
  <dcterms:modified xsi:type="dcterms:W3CDTF">2021-11-09T22:26:00Z</dcterms:modified>
</cp:coreProperties>
</file>